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13" w:rsidRPr="00217E13" w:rsidRDefault="00217E13" w:rsidP="00217E13">
      <w:pPr>
        <w:jc w:val="center"/>
        <w:rPr>
          <w:rFonts w:ascii="Arial" w:hAnsi="Arial" w:cs="Arial"/>
          <w:b/>
          <w:sz w:val="24"/>
          <w:szCs w:val="24"/>
        </w:rPr>
      </w:pPr>
      <w:r w:rsidRPr="00217E13">
        <w:rPr>
          <w:rFonts w:ascii="Arial" w:hAnsi="Arial" w:cs="Arial"/>
          <w:b/>
          <w:sz w:val="24"/>
          <w:szCs w:val="24"/>
        </w:rPr>
        <w:t xml:space="preserve">Nové normy ČSN – </w:t>
      </w:r>
      <w:r w:rsidR="00092BDB">
        <w:rPr>
          <w:rFonts w:ascii="Arial" w:hAnsi="Arial" w:cs="Arial"/>
          <w:b/>
          <w:sz w:val="24"/>
          <w:szCs w:val="24"/>
        </w:rPr>
        <w:t>březen</w:t>
      </w:r>
      <w:r w:rsidRPr="00217E13">
        <w:rPr>
          <w:rFonts w:ascii="Arial" w:hAnsi="Arial" w:cs="Arial"/>
          <w:b/>
          <w:sz w:val="24"/>
          <w:szCs w:val="24"/>
        </w:rPr>
        <w:t xml:space="preserve"> 2024</w:t>
      </w:r>
    </w:p>
    <w:tbl>
      <w:tblPr>
        <w:tblW w:w="95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1"/>
        <w:gridCol w:w="5386"/>
        <w:gridCol w:w="1871"/>
      </w:tblGrid>
      <w:tr w:rsidR="00217E13" w:rsidRPr="00DE0821" w:rsidTr="00217E13">
        <w:trPr>
          <w:tblHeader/>
        </w:trPr>
        <w:tc>
          <w:tcPr>
            <w:tcW w:w="1418" w:type="dxa"/>
            <w:vAlign w:val="center"/>
          </w:tcPr>
          <w:p w:rsidR="00217E13" w:rsidRPr="00DE0821" w:rsidRDefault="00217E13" w:rsidP="008849F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851" w:type="dxa"/>
            <w:vAlign w:val="center"/>
          </w:tcPr>
          <w:p w:rsidR="00217E13" w:rsidRPr="00DE0821" w:rsidRDefault="00217E13" w:rsidP="008849F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TZ</w:t>
            </w:r>
          </w:p>
        </w:tc>
        <w:tc>
          <w:tcPr>
            <w:tcW w:w="5386" w:type="dxa"/>
          </w:tcPr>
          <w:p w:rsidR="00217E13" w:rsidRPr="00DE0821" w:rsidRDefault="00217E13" w:rsidP="008849FE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normy</w:t>
            </w:r>
          </w:p>
        </w:tc>
        <w:tc>
          <w:tcPr>
            <w:tcW w:w="1871" w:type="dxa"/>
            <w:vAlign w:val="center"/>
          </w:tcPr>
          <w:p w:rsidR="00217E13" w:rsidRPr="00DE0821" w:rsidRDefault="00217E13" w:rsidP="00217E1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>působ zavedení</w:t>
            </w:r>
          </w:p>
        </w:tc>
      </w:tr>
      <w:tr w:rsidR="00092BDB" w:rsidRPr="009F3843" w:rsidTr="00217E13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BDB" w:rsidRPr="00FB6655" w:rsidRDefault="00092BDB" w:rsidP="00CC62F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13140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ČSN EN ISO 1089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BDB" w:rsidRPr="00F37724" w:rsidRDefault="00092BDB" w:rsidP="00CC62F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1314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11314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2670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BDB" w:rsidRPr="00F37724" w:rsidRDefault="00092BDB" w:rsidP="00CC62F5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1314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Odporová svařovací zařízení - Kuželové uložení elektrod pro bodová svařovací zařízení - Rozměry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DB" w:rsidRDefault="00092BDB" w:rsidP="00217E1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Přeložena</w:t>
            </w:r>
          </w:p>
        </w:tc>
      </w:tr>
      <w:tr w:rsidR="00092BDB" w:rsidRPr="009F3843" w:rsidTr="00217E13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BDB" w:rsidRPr="000475AF" w:rsidRDefault="00092BDB" w:rsidP="00CC62F5">
            <w:pPr>
              <w:spacing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37724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ČSN EN ISO 9012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BDB" w:rsidRPr="009F3843" w:rsidRDefault="00092BDB" w:rsidP="00CC62F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377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F377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4610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BDB" w:rsidRPr="000475AF" w:rsidRDefault="00092BDB" w:rsidP="00CC62F5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377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Zařízení pro plamenové svařování - Ruční hořáky s přisáváním atmosférického vzduchu - Požadavky a zkoušení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DB" w:rsidRPr="009F3843" w:rsidRDefault="00092BDB" w:rsidP="00217E1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 xml:space="preserve">Vyhlášena </w:t>
            </w:r>
            <w:r w:rsidRPr="00092BD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  <w:lang w:eastAsia="cs-CZ"/>
              </w:rPr>
              <w:t>1)</w:t>
            </w:r>
          </w:p>
        </w:tc>
      </w:tr>
      <w:tr w:rsidR="00092BDB" w:rsidRPr="009F3843" w:rsidTr="00217E13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BDB" w:rsidRPr="00FB6655" w:rsidRDefault="00092BDB" w:rsidP="00CC62F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13140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ČSN EN ISO 14172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BDB" w:rsidRPr="00F37724" w:rsidRDefault="00092BDB" w:rsidP="00CC62F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1314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11314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5319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BDB" w:rsidRPr="00F37724" w:rsidRDefault="00092BDB" w:rsidP="00CC62F5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1314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Svařovací materiály - Obalené elektrody pro ruční obloukové svařování niklu a slitin niklu - Klasifikace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DB" w:rsidRPr="009F3843" w:rsidRDefault="00092BDB" w:rsidP="008849F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Přeložena</w:t>
            </w:r>
          </w:p>
        </w:tc>
      </w:tr>
    </w:tbl>
    <w:p w:rsidR="00092BDB" w:rsidRDefault="00092BDB" w:rsidP="00092BDB">
      <w:pPr>
        <w:spacing w:before="120"/>
      </w:pPr>
      <w:r>
        <w:t>Poznámky k tabulce:</w:t>
      </w:r>
    </w:p>
    <w:p w:rsidR="00092BDB" w:rsidRDefault="00092BDB" w:rsidP="00092BDB">
      <w:pPr>
        <w:pStyle w:val="Odstavecseseznamem"/>
        <w:numPr>
          <w:ilvl w:val="0"/>
          <w:numId w:val="1"/>
        </w:numPr>
      </w:pPr>
      <w:r>
        <w:t>Překlad normy je v Plánu technické normalizace.</w:t>
      </w:r>
    </w:p>
    <w:sectPr w:rsidR="00092BDB" w:rsidSect="00D3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0791E"/>
    <w:multiLevelType w:val="hybridMultilevel"/>
    <w:tmpl w:val="0A26BA0A"/>
    <w:lvl w:ilvl="0" w:tplc="835E4FB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E13"/>
    <w:rsid w:val="00092BDB"/>
    <w:rsid w:val="00217E13"/>
    <w:rsid w:val="008307C0"/>
    <w:rsid w:val="00D30961"/>
    <w:rsid w:val="00D9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E13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476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</dc:creator>
  <cp:lastModifiedBy>Václav</cp:lastModifiedBy>
  <cp:revision>3</cp:revision>
  <dcterms:created xsi:type="dcterms:W3CDTF">2024-02-27T08:40:00Z</dcterms:created>
  <dcterms:modified xsi:type="dcterms:W3CDTF">2024-02-27T08:45:00Z</dcterms:modified>
</cp:coreProperties>
</file>