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F522" w14:textId="77777777" w:rsidR="00D320AB" w:rsidRPr="00B82FFC" w:rsidRDefault="00D320AB" w:rsidP="00720CC5">
      <w:pPr>
        <w:pStyle w:val="Default"/>
        <w:jc w:val="center"/>
        <w:rPr>
          <w:sz w:val="36"/>
          <w:szCs w:val="36"/>
          <w:u w:val="single"/>
        </w:rPr>
      </w:pPr>
      <w:r w:rsidRPr="00B82FFC">
        <w:rPr>
          <w:b/>
          <w:bCs/>
          <w:sz w:val="36"/>
          <w:szCs w:val="36"/>
          <w:u w:val="single"/>
        </w:rPr>
        <w:t>Normy pro tavné svařování</w:t>
      </w:r>
      <w:r w:rsidR="002722D6" w:rsidRPr="00B82FFC">
        <w:rPr>
          <w:b/>
          <w:bCs/>
          <w:sz w:val="36"/>
          <w:szCs w:val="36"/>
          <w:u w:val="single"/>
        </w:rPr>
        <w:t xml:space="preserve"> </w:t>
      </w:r>
    </w:p>
    <w:p w14:paraId="7E6E0E29" w14:textId="77777777" w:rsidR="00C8185C" w:rsidRPr="005A3B8A" w:rsidRDefault="00D320AB" w:rsidP="00C8185C">
      <w:pPr>
        <w:jc w:val="center"/>
        <w:rPr>
          <w:color w:val="FF0000"/>
        </w:rPr>
      </w:pPr>
      <w:r w:rsidRPr="005A3B8A">
        <w:rPr>
          <w:color w:val="FF0000"/>
        </w:rPr>
        <w:t>Aktuální stav 01/2025</w:t>
      </w:r>
    </w:p>
    <w:p w14:paraId="5F2241EA" w14:textId="77777777" w:rsidR="00445A74" w:rsidRPr="005A3B8A" w:rsidRDefault="00445A74" w:rsidP="00C8185C">
      <w:pPr>
        <w:jc w:val="center"/>
        <w:rPr>
          <w:b/>
          <w:bCs/>
          <w:color w:val="FF0000"/>
          <w:u w:val="single"/>
        </w:rPr>
      </w:pPr>
      <w:r w:rsidRPr="005A3B8A">
        <w:rPr>
          <w:b/>
          <w:bCs/>
          <w:color w:val="FF0000"/>
          <w:u w:val="single"/>
        </w:rPr>
        <w:t>Pokud není požadováno jinak, platí poslední vydání normy</w:t>
      </w:r>
    </w:p>
    <w:p w14:paraId="40479423" w14:textId="77777777" w:rsidR="00D320AB" w:rsidRDefault="00D320AB" w:rsidP="00D320A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Požadavky na </w:t>
      </w:r>
      <w:r w:rsidR="00B82FFC">
        <w:rPr>
          <w:b/>
          <w:bCs/>
          <w:sz w:val="32"/>
          <w:szCs w:val="32"/>
        </w:rPr>
        <w:t>kvalitu</w:t>
      </w:r>
      <w:r>
        <w:rPr>
          <w:b/>
          <w:bCs/>
          <w:sz w:val="32"/>
          <w:szCs w:val="32"/>
        </w:rPr>
        <w:t xml:space="preserve"> při tavném svařování</w:t>
      </w:r>
    </w:p>
    <w:p w14:paraId="150ACC4C" w14:textId="77777777" w:rsidR="00D320AB" w:rsidRDefault="00CE1D96" w:rsidP="00D320A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ČSN </w:t>
      </w:r>
      <w:r w:rsidR="00D320AB">
        <w:rPr>
          <w:b/>
          <w:bCs/>
          <w:sz w:val="22"/>
          <w:szCs w:val="22"/>
        </w:rPr>
        <w:t xml:space="preserve">EN ISO 3834-1 až </w:t>
      </w:r>
      <w:r w:rsidR="002C700C">
        <w:rPr>
          <w:b/>
          <w:bCs/>
          <w:sz w:val="22"/>
          <w:szCs w:val="22"/>
        </w:rPr>
        <w:t>-</w:t>
      </w:r>
      <w:r w:rsidR="00D320AB">
        <w:rPr>
          <w:b/>
          <w:bCs/>
          <w:sz w:val="22"/>
          <w:szCs w:val="22"/>
        </w:rPr>
        <w:t>6</w:t>
      </w:r>
    </w:p>
    <w:p w14:paraId="5A4C4152" w14:textId="77777777" w:rsidR="00C8185C" w:rsidRDefault="00C8185C" w:rsidP="00D320AB">
      <w:pPr>
        <w:pStyle w:val="Default"/>
        <w:jc w:val="center"/>
        <w:rPr>
          <w:b/>
          <w:bCs/>
          <w:sz w:val="22"/>
          <w:szCs w:val="22"/>
        </w:rPr>
      </w:pPr>
    </w:p>
    <w:p w14:paraId="3A72CC18" w14:textId="77777777" w:rsidR="00D320AB" w:rsidRPr="008E4356" w:rsidRDefault="008E4356" w:rsidP="008E4356">
      <w:pPr>
        <w:pStyle w:val="Default"/>
        <w:jc w:val="center"/>
        <w:rPr>
          <w:sz w:val="32"/>
          <w:szCs w:val="32"/>
          <w:u w:val="single"/>
        </w:rPr>
      </w:pPr>
      <w:r w:rsidRPr="008E4356">
        <w:rPr>
          <w:b/>
          <w:bCs/>
          <w:sz w:val="32"/>
          <w:szCs w:val="32"/>
          <w:u w:val="single"/>
        </w:rPr>
        <w:t>Termíny, definice</w:t>
      </w:r>
    </w:p>
    <w:p w14:paraId="610C7E5F" w14:textId="77777777" w:rsidR="008E4356" w:rsidRDefault="008E4356" w:rsidP="00D320AB">
      <w:pPr>
        <w:pStyle w:val="Default"/>
      </w:pPr>
    </w:p>
    <w:p w14:paraId="3758F18E" w14:textId="77777777" w:rsidR="008E4356" w:rsidRDefault="008E4356" w:rsidP="00D320AB">
      <w:pPr>
        <w:pStyle w:val="Default"/>
      </w:pPr>
    </w:p>
    <w:tbl>
      <w:tblPr>
        <w:tblW w:w="918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2"/>
        <w:gridCol w:w="5168"/>
      </w:tblGrid>
      <w:tr w:rsidR="008E4356" w:rsidRPr="008E4356" w14:paraId="529A82BD" w14:textId="77777777" w:rsidTr="00B82FFC">
        <w:trPr>
          <w:trHeight w:val="104"/>
        </w:trPr>
        <w:tc>
          <w:tcPr>
            <w:tcW w:w="4012" w:type="dxa"/>
            <w:vAlign w:val="center"/>
          </w:tcPr>
          <w:p w14:paraId="6A37B5C4" w14:textId="77777777" w:rsidR="008E4356" w:rsidRPr="008E4356" w:rsidRDefault="008E4356" w:rsidP="00452461">
            <w:pPr>
              <w:pStyle w:val="Default"/>
            </w:pPr>
            <w:r>
              <w:rPr>
                <w:b/>
                <w:bCs/>
              </w:rPr>
              <w:t>Zobrazování na výkresech</w:t>
            </w:r>
            <w:r w:rsidRPr="008E4356">
              <w:rPr>
                <w:b/>
                <w:bCs/>
              </w:rPr>
              <w:t xml:space="preserve"> </w:t>
            </w:r>
          </w:p>
        </w:tc>
        <w:tc>
          <w:tcPr>
            <w:tcW w:w="5168" w:type="dxa"/>
            <w:vAlign w:val="center"/>
          </w:tcPr>
          <w:p w14:paraId="76451098" w14:textId="77777777" w:rsidR="008E4356" w:rsidRPr="008E4356" w:rsidRDefault="008E4356" w:rsidP="00B82FFC">
            <w:pPr>
              <w:pStyle w:val="Default"/>
            </w:pPr>
            <w:r>
              <w:t xml:space="preserve">ČSN </w:t>
            </w:r>
            <w:r w:rsidRPr="008E4356">
              <w:t>EN ISO 2553</w:t>
            </w:r>
          </w:p>
        </w:tc>
      </w:tr>
      <w:tr w:rsidR="008E4356" w:rsidRPr="008E4356" w14:paraId="778282A2" w14:textId="77777777" w:rsidTr="00B82FFC">
        <w:trPr>
          <w:trHeight w:val="104"/>
        </w:trPr>
        <w:tc>
          <w:tcPr>
            <w:tcW w:w="4012" w:type="dxa"/>
            <w:vAlign w:val="center"/>
          </w:tcPr>
          <w:p w14:paraId="0C967FAE" w14:textId="77777777" w:rsidR="008E4356" w:rsidRPr="008E4356" w:rsidRDefault="008E4356" w:rsidP="00452461">
            <w:pPr>
              <w:pStyle w:val="Default"/>
            </w:pPr>
            <w:r>
              <w:rPr>
                <w:b/>
                <w:bCs/>
              </w:rPr>
              <w:t>Přehled metod a jejich číslování</w:t>
            </w:r>
            <w:r w:rsidRPr="008E4356">
              <w:rPr>
                <w:b/>
                <w:bCs/>
              </w:rPr>
              <w:t xml:space="preserve"> </w:t>
            </w:r>
          </w:p>
        </w:tc>
        <w:tc>
          <w:tcPr>
            <w:tcW w:w="5168" w:type="dxa"/>
            <w:vAlign w:val="center"/>
          </w:tcPr>
          <w:p w14:paraId="04ACE2B9" w14:textId="77777777" w:rsidR="008E4356" w:rsidRPr="008E4356" w:rsidRDefault="008E4356" w:rsidP="00B82FFC">
            <w:pPr>
              <w:pStyle w:val="Default"/>
            </w:pPr>
            <w:r>
              <w:t xml:space="preserve">ČSN </w:t>
            </w:r>
            <w:r w:rsidRPr="008E4356">
              <w:t>EN ISO 4063</w:t>
            </w:r>
          </w:p>
        </w:tc>
      </w:tr>
      <w:tr w:rsidR="008E4356" w:rsidRPr="008E4356" w14:paraId="2916AA12" w14:textId="77777777" w:rsidTr="00B82FFC">
        <w:trPr>
          <w:trHeight w:val="104"/>
        </w:trPr>
        <w:tc>
          <w:tcPr>
            <w:tcW w:w="4012" w:type="dxa"/>
            <w:vAlign w:val="center"/>
          </w:tcPr>
          <w:p w14:paraId="64DA803A" w14:textId="77777777" w:rsidR="008E4356" w:rsidRPr="008E4356" w:rsidRDefault="00445A74" w:rsidP="00452461">
            <w:pPr>
              <w:pStyle w:val="Default"/>
            </w:pPr>
            <w:r>
              <w:rPr>
                <w:b/>
                <w:bCs/>
              </w:rPr>
              <w:t>Definice metod</w:t>
            </w:r>
            <w:r w:rsidR="008E4356" w:rsidRPr="008E4356">
              <w:rPr>
                <w:b/>
                <w:bCs/>
              </w:rPr>
              <w:t xml:space="preserve"> svařování kovů </w:t>
            </w:r>
          </w:p>
        </w:tc>
        <w:tc>
          <w:tcPr>
            <w:tcW w:w="5168" w:type="dxa"/>
            <w:vAlign w:val="center"/>
          </w:tcPr>
          <w:p w14:paraId="2D76292F" w14:textId="77777777" w:rsidR="008E4356" w:rsidRPr="008E4356" w:rsidRDefault="00B82FFC" w:rsidP="00B82FFC">
            <w:pPr>
              <w:pStyle w:val="Default"/>
            </w:pPr>
            <w:r>
              <w:t xml:space="preserve">ČSN </w:t>
            </w:r>
            <w:r w:rsidR="008E4356" w:rsidRPr="008E4356">
              <w:t>EN 14610</w:t>
            </w:r>
          </w:p>
        </w:tc>
      </w:tr>
      <w:tr w:rsidR="008E4356" w:rsidRPr="008E4356" w14:paraId="7866C0E9" w14:textId="77777777" w:rsidTr="00B82FFC">
        <w:trPr>
          <w:trHeight w:val="230"/>
        </w:trPr>
        <w:tc>
          <w:tcPr>
            <w:tcW w:w="4012" w:type="dxa"/>
            <w:vAlign w:val="center"/>
          </w:tcPr>
          <w:p w14:paraId="65873EA4" w14:textId="77777777" w:rsidR="008E4356" w:rsidRPr="008E4356" w:rsidRDefault="008E4356" w:rsidP="00452461">
            <w:pPr>
              <w:pStyle w:val="Default"/>
            </w:pPr>
            <w:r w:rsidRPr="008E4356">
              <w:rPr>
                <w:b/>
                <w:bCs/>
              </w:rPr>
              <w:t xml:space="preserve">Vícejazyčný slovník s obrázky </w:t>
            </w:r>
          </w:p>
        </w:tc>
        <w:tc>
          <w:tcPr>
            <w:tcW w:w="5168" w:type="dxa"/>
            <w:vAlign w:val="center"/>
          </w:tcPr>
          <w:p w14:paraId="107B0C12" w14:textId="77777777" w:rsidR="008E4356" w:rsidRPr="008E4356" w:rsidRDefault="00445A74" w:rsidP="00B82FFC">
            <w:pPr>
              <w:pStyle w:val="Default"/>
            </w:pPr>
            <w:r>
              <w:t xml:space="preserve">ČSN </w:t>
            </w:r>
            <w:r w:rsidR="008E4356" w:rsidRPr="008E4356">
              <w:t>EN 1792</w:t>
            </w:r>
          </w:p>
          <w:p w14:paraId="5B8AD6FE" w14:textId="77777777" w:rsidR="008E4356" w:rsidRPr="008E4356" w:rsidRDefault="00445A74" w:rsidP="00B82FFC">
            <w:pPr>
              <w:pStyle w:val="Default"/>
            </w:pPr>
            <w:r>
              <w:t xml:space="preserve">ČSN </w:t>
            </w:r>
            <w:r w:rsidR="008E4356" w:rsidRPr="008E4356">
              <w:t>EN ISO 17659</w:t>
            </w:r>
          </w:p>
        </w:tc>
      </w:tr>
      <w:tr w:rsidR="008E4356" w:rsidRPr="008E4356" w14:paraId="131ABF28" w14:textId="77777777" w:rsidTr="00B82FFC">
        <w:trPr>
          <w:trHeight w:val="104"/>
        </w:trPr>
        <w:tc>
          <w:tcPr>
            <w:tcW w:w="4012" w:type="dxa"/>
            <w:vAlign w:val="center"/>
          </w:tcPr>
          <w:p w14:paraId="1903A767" w14:textId="77777777" w:rsidR="008E4356" w:rsidRPr="008E4356" w:rsidRDefault="008E4356" w:rsidP="00452461">
            <w:pPr>
              <w:pStyle w:val="Default"/>
            </w:pPr>
            <w:r w:rsidRPr="008E4356">
              <w:rPr>
                <w:b/>
                <w:bCs/>
              </w:rPr>
              <w:t xml:space="preserve">Polohy svařování </w:t>
            </w:r>
          </w:p>
        </w:tc>
        <w:tc>
          <w:tcPr>
            <w:tcW w:w="5168" w:type="dxa"/>
            <w:vAlign w:val="center"/>
          </w:tcPr>
          <w:p w14:paraId="3C39DE87" w14:textId="77777777" w:rsidR="008E4356" w:rsidRPr="008E4356" w:rsidRDefault="00445A74" w:rsidP="00B82FFC">
            <w:pPr>
              <w:pStyle w:val="Default"/>
            </w:pPr>
            <w:r>
              <w:t xml:space="preserve">ČSN </w:t>
            </w:r>
            <w:r w:rsidR="008E4356" w:rsidRPr="008E4356">
              <w:t>EN ISO 6947</w:t>
            </w:r>
          </w:p>
        </w:tc>
      </w:tr>
      <w:tr w:rsidR="008E4356" w:rsidRPr="008E4356" w14:paraId="73F74D92" w14:textId="77777777" w:rsidTr="00B82FFC">
        <w:trPr>
          <w:trHeight w:val="104"/>
        </w:trPr>
        <w:tc>
          <w:tcPr>
            <w:tcW w:w="4012" w:type="dxa"/>
            <w:vAlign w:val="center"/>
          </w:tcPr>
          <w:p w14:paraId="04241A68" w14:textId="77777777" w:rsidR="008E4356" w:rsidRPr="008E4356" w:rsidRDefault="008E4356" w:rsidP="00452461">
            <w:pPr>
              <w:pStyle w:val="Default"/>
            </w:pPr>
            <w:r w:rsidRPr="008E4356">
              <w:rPr>
                <w:b/>
                <w:bCs/>
              </w:rPr>
              <w:t xml:space="preserve">Tolerance svařování </w:t>
            </w:r>
          </w:p>
        </w:tc>
        <w:tc>
          <w:tcPr>
            <w:tcW w:w="5168" w:type="dxa"/>
            <w:vAlign w:val="center"/>
          </w:tcPr>
          <w:p w14:paraId="7815B615" w14:textId="77777777" w:rsidR="008E4356" w:rsidRPr="008E4356" w:rsidRDefault="00445A74" w:rsidP="00B82FFC">
            <w:pPr>
              <w:pStyle w:val="Default"/>
            </w:pPr>
            <w:r>
              <w:t xml:space="preserve">ČSN </w:t>
            </w:r>
            <w:r w:rsidR="008E4356" w:rsidRPr="008E4356">
              <w:t>EN ISO 13920</w:t>
            </w:r>
          </w:p>
        </w:tc>
      </w:tr>
    </w:tbl>
    <w:p w14:paraId="7167C350" w14:textId="77777777" w:rsidR="00D320AB" w:rsidRDefault="00D320AB" w:rsidP="00D320AB">
      <w:pPr>
        <w:pStyle w:val="Default"/>
      </w:pPr>
    </w:p>
    <w:p w14:paraId="4698FAF5" w14:textId="77777777" w:rsidR="00D320AB" w:rsidRPr="008E4356" w:rsidRDefault="00D320AB" w:rsidP="00D320AB">
      <w:pPr>
        <w:pStyle w:val="Default"/>
        <w:jc w:val="center"/>
        <w:rPr>
          <w:sz w:val="32"/>
          <w:szCs w:val="32"/>
          <w:u w:val="single"/>
        </w:rPr>
      </w:pPr>
      <w:r w:rsidRPr="008E4356">
        <w:rPr>
          <w:b/>
          <w:bCs/>
          <w:sz w:val="32"/>
          <w:szCs w:val="32"/>
          <w:u w:val="single"/>
        </w:rPr>
        <w:t>Obloukové svařování</w:t>
      </w:r>
    </w:p>
    <w:p w14:paraId="3AFDB87F" w14:textId="77777777" w:rsidR="00D320AB" w:rsidRDefault="00D320AB" w:rsidP="00D320AB">
      <w:pPr>
        <w:pStyle w:val="Defaul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320AB" w14:paraId="6C73648F" w14:textId="77777777" w:rsidTr="00D320AB">
        <w:tc>
          <w:tcPr>
            <w:tcW w:w="3020" w:type="dxa"/>
          </w:tcPr>
          <w:p w14:paraId="329BB6AE" w14:textId="77777777" w:rsidR="00D320AB" w:rsidRDefault="00D320AB" w:rsidP="00D320AB">
            <w:pPr>
              <w:pStyle w:val="Default"/>
            </w:pPr>
          </w:p>
        </w:tc>
        <w:tc>
          <w:tcPr>
            <w:tcW w:w="3021" w:type="dxa"/>
          </w:tcPr>
          <w:p w14:paraId="1ABC032F" w14:textId="77777777" w:rsidR="00D320AB" w:rsidRDefault="00D320AB" w:rsidP="00CE1D96">
            <w:pPr>
              <w:pStyle w:val="Default"/>
              <w:jc w:val="center"/>
            </w:pPr>
            <w:r w:rsidRPr="00D320AB">
              <w:t>Ocel</w:t>
            </w:r>
          </w:p>
        </w:tc>
        <w:tc>
          <w:tcPr>
            <w:tcW w:w="3021" w:type="dxa"/>
          </w:tcPr>
          <w:p w14:paraId="39D2F0F9" w14:textId="77777777" w:rsidR="00D320AB" w:rsidRDefault="00D320AB" w:rsidP="00CE1D96">
            <w:pPr>
              <w:pStyle w:val="Default"/>
              <w:jc w:val="center"/>
            </w:pPr>
            <w:r w:rsidRPr="00D320AB">
              <w:t>Hlin</w:t>
            </w:r>
            <w:r w:rsidRPr="00D320AB">
              <w:rPr>
                <w:rFonts w:hint="cs"/>
              </w:rPr>
              <w:t>í</w:t>
            </w:r>
            <w:r w:rsidRPr="00D320AB">
              <w:t>k</w:t>
            </w:r>
          </w:p>
        </w:tc>
      </w:tr>
      <w:tr w:rsidR="0070344F" w14:paraId="1DAF4631" w14:textId="77777777" w:rsidTr="008E4199">
        <w:tc>
          <w:tcPr>
            <w:tcW w:w="3020" w:type="dxa"/>
            <w:vAlign w:val="center"/>
          </w:tcPr>
          <w:p w14:paraId="21E5B591" w14:textId="77777777" w:rsidR="0070344F" w:rsidRPr="005A3B8A" w:rsidRDefault="0070344F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Skupiny materiálu</w:t>
            </w:r>
          </w:p>
        </w:tc>
        <w:tc>
          <w:tcPr>
            <w:tcW w:w="6042" w:type="dxa"/>
            <w:gridSpan w:val="2"/>
            <w:vAlign w:val="center"/>
          </w:tcPr>
          <w:p w14:paraId="047339A5" w14:textId="77777777" w:rsidR="0070344F" w:rsidRDefault="0070344F" w:rsidP="00452461">
            <w:pPr>
              <w:pStyle w:val="Default"/>
              <w:jc w:val="center"/>
            </w:pPr>
            <w:r>
              <w:t xml:space="preserve">TNI </w:t>
            </w:r>
            <w:r w:rsidRPr="00CE1D96">
              <w:t>CEN ISO/TR 15608</w:t>
            </w:r>
            <w:r>
              <w:t xml:space="preserve"> ocel hliník a další</w:t>
            </w:r>
          </w:p>
          <w:p w14:paraId="53772ABC" w14:textId="77777777" w:rsidR="00F12A49" w:rsidRDefault="00F12A49" w:rsidP="00452461">
            <w:pPr>
              <w:pStyle w:val="Default"/>
              <w:jc w:val="center"/>
            </w:pPr>
            <w:r w:rsidRPr="007F6AFD">
              <w:rPr>
                <w:color w:val="FF0000"/>
              </w:rPr>
              <w:t>V 2025 bude norma EN ISO 15608</w:t>
            </w:r>
          </w:p>
        </w:tc>
      </w:tr>
      <w:tr w:rsidR="00CE1D96" w14:paraId="1E0DD704" w14:textId="77777777" w:rsidTr="00452461">
        <w:tc>
          <w:tcPr>
            <w:tcW w:w="3020" w:type="dxa"/>
            <w:vMerge w:val="restart"/>
            <w:vAlign w:val="center"/>
          </w:tcPr>
          <w:p w14:paraId="68247BBF" w14:textId="77777777" w:rsidR="00CE1D96" w:rsidRPr="005A3B8A" w:rsidRDefault="00CE1D96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Doporučení pro svařování</w:t>
            </w:r>
          </w:p>
        </w:tc>
        <w:tc>
          <w:tcPr>
            <w:tcW w:w="6042" w:type="dxa"/>
            <w:gridSpan w:val="2"/>
            <w:vAlign w:val="center"/>
          </w:tcPr>
          <w:p w14:paraId="5AAC4632" w14:textId="77777777" w:rsidR="00CE1D96" w:rsidRDefault="00CE1D96" w:rsidP="00452461">
            <w:pPr>
              <w:pStyle w:val="Default"/>
              <w:jc w:val="center"/>
            </w:pPr>
            <w:r>
              <w:t xml:space="preserve">ČSN </w:t>
            </w:r>
            <w:r w:rsidRPr="00CE1D96">
              <w:t>EN 1011-1 (ISO/TR 17671-1)</w:t>
            </w:r>
          </w:p>
        </w:tc>
      </w:tr>
      <w:tr w:rsidR="00CE1D96" w14:paraId="6D7C5546" w14:textId="77777777" w:rsidTr="00452461">
        <w:tc>
          <w:tcPr>
            <w:tcW w:w="3020" w:type="dxa"/>
            <w:vMerge/>
            <w:vAlign w:val="center"/>
          </w:tcPr>
          <w:p w14:paraId="13FE68AE" w14:textId="77777777" w:rsidR="00CE1D96" w:rsidRPr="005A3B8A" w:rsidRDefault="00CE1D96" w:rsidP="00452461">
            <w:pPr>
              <w:pStyle w:val="Default"/>
              <w:rPr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2202A5D7" w14:textId="77777777" w:rsidR="00CE1D96" w:rsidRPr="00CE1D96" w:rsidRDefault="00CE1D96" w:rsidP="00452461">
            <w:pPr>
              <w:pStyle w:val="Default"/>
              <w:jc w:val="center"/>
            </w:pPr>
            <w:r>
              <w:t xml:space="preserve">ČSN </w:t>
            </w:r>
            <w:r w:rsidRPr="00CE1D96">
              <w:t>EN 1011-2,</w:t>
            </w:r>
            <w:r w:rsidR="002C700C">
              <w:t xml:space="preserve"> -</w:t>
            </w:r>
            <w:r w:rsidRPr="00CE1D96">
              <w:t>3</w:t>
            </w:r>
          </w:p>
        </w:tc>
        <w:tc>
          <w:tcPr>
            <w:tcW w:w="3021" w:type="dxa"/>
            <w:vAlign w:val="center"/>
          </w:tcPr>
          <w:p w14:paraId="5AA0FFA5" w14:textId="77777777" w:rsidR="00CE1D96" w:rsidRPr="00CE1D96" w:rsidRDefault="00CE1D96" w:rsidP="00452461">
            <w:pPr>
              <w:pStyle w:val="Default"/>
              <w:jc w:val="center"/>
            </w:pPr>
            <w:r>
              <w:t xml:space="preserve">ČSN </w:t>
            </w:r>
            <w:r w:rsidRPr="00CE1D96">
              <w:t>EN 1011-4</w:t>
            </w:r>
          </w:p>
        </w:tc>
      </w:tr>
      <w:tr w:rsidR="00CE1D96" w14:paraId="4994EFE7" w14:textId="77777777" w:rsidTr="00452461">
        <w:tc>
          <w:tcPr>
            <w:tcW w:w="3020" w:type="dxa"/>
            <w:vAlign w:val="center"/>
          </w:tcPr>
          <w:p w14:paraId="55E053B1" w14:textId="77777777" w:rsidR="00CE1D96" w:rsidRPr="005A3B8A" w:rsidRDefault="00CE1D96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 xml:space="preserve">Měření teploty (Předehřev, </w:t>
            </w:r>
            <w:proofErr w:type="spellStart"/>
            <w:r w:rsidRPr="005A3B8A">
              <w:rPr>
                <w:b/>
                <w:bCs/>
              </w:rPr>
              <w:t>interpass</w:t>
            </w:r>
            <w:proofErr w:type="spellEnd"/>
            <w:r w:rsidRPr="005A3B8A">
              <w:rPr>
                <w:b/>
                <w:bCs/>
              </w:rPr>
              <w:t>, ohřev)</w:t>
            </w:r>
          </w:p>
        </w:tc>
        <w:tc>
          <w:tcPr>
            <w:tcW w:w="6042" w:type="dxa"/>
            <w:gridSpan w:val="2"/>
            <w:vAlign w:val="center"/>
          </w:tcPr>
          <w:p w14:paraId="19F7917C" w14:textId="77777777" w:rsidR="00CE1D96" w:rsidRDefault="00CE1D96" w:rsidP="00452461">
            <w:pPr>
              <w:pStyle w:val="Default"/>
              <w:jc w:val="center"/>
            </w:pPr>
            <w:r>
              <w:t xml:space="preserve">ČSN </w:t>
            </w:r>
            <w:r w:rsidRPr="00CE1D96">
              <w:t>EN ISO 13916</w:t>
            </w:r>
          </w:p>
        </w:tc>
      </w:tr>
      <w:tr w:rsidR="007F6AFD" w14:paraId="3460522A" w14:textId="77777777" w:rsidTr="00452461">
        <w:tc>
          <w:tcPr>
            <w:tcW w:w="3020" w:type="dxa"/>
            <w:vMerge w:val="restart"/>
            <w:vAlign w:val="center"/>
          </w:tcPr>
          <w:p w14:paraId="71C4510C" w14:textId="77777777" w:rsidR="007F6AFD" w:rsidRPr="005A3B8A" w:rsidRDefault="007F6AFD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Kvalifikace svářečů</w:t>
            </w:r>
          </w:p>
        </w:tc>
        <w:tc>
          <w:tcPr>
            <w:tcW w:w="3021" w:type="dxa"/>
            <w:vAlign w:val="center"/>
          </w:tcPr>
          <w:p w14:paraId="13663B4A" w14:textId="77777777" w:rsidR="007F6AFD" w:rsidRDefault="007F6AFD" w:rsidP="00452461">
            <w:pPr>
              <w:pStyle w:val="Default"/>
              <w:jc w:val="center"/>
            </w:pPr>
            <w:r>
              <w:t>ČSN EN ISO 9606-1</w:t>
            </w:r>
          </w:p>
        </w:tc>
        <w:tc>
          <w:tcPr>
            <w:tcW w:w="3021" w:type="dxa"/>
            <w:vAlign w:val="center"/>
          </w:tcPr>
          <w:p w14:paraId="53FD3829" w14:textId="77777777" w:rsidR="007F6AFD" w:rsidRDefault="007F6AFD" w:rsidP="00452461">
            <w:pPr>
              <w:pStyle w:val="Default"/>
              <w:jc w:val="center"/>
            </w:pPr>
            <w:r>
              <w:t>ČSN EN ISO 9606-2</w:t>
            </w:r>
          </w:p>
        </w:tc>
      </w:tr>
      <w:tr w:rsidR="007F6AFD" w14:paraId="2396B0E8" w14:textId="77777777" w:rsidTr="00244DD5">
        <w:tc>
          <w:tcPr>
            <w:tcW w:w="3020" w:type="dxa"/>
            <w:vMerge/>
            <w:vAlign w:val="center"/>
          </w:tcPr>
          <w:p w14:paraId="6E3CE3DB" w14:textId="77777777" w:rsidR="007F6AFD" w:rsidRPr="005A3B8A" w:rsidRDefault="007F6AFD" w:rsidP="00452461">
            <w:pPr>
              <w:pStyle w:val="Default"/>
              <w:rPr>
                <w:b/>
                <w:bCs/>
              </w:rPr>
            </w:pPr>
          </w:p>
        </w:tc>
        <w:tc>
          <w:tcPr>
            <w:tcW w:w="6042" w:type="dxa"/>
            <w:gridSpan w:val="2"/>
            <w:vAlign w:val="center"/>
          </w:tcPr>
          <w:p w14:paraId="30FE3727" w14:textId="77777777" w:rsidR="007F6AFD" w:rsidRDefault="007F6AFD" w:rsidP="00452461">
            <w:pPr>
              <w:pStyle w:val="Default"/>
              <w:jc w:val="center"/>
            </w:pPr>
            <w:r w:rsidRPr="007F6AFD">
              <w:rPr>
                <w:color w:val="FF0000"/>
              </w:rPr>
              <w:t>Připravuje se sloučená EN ISO 9606 pro všechny kovy</w:t>
            </w:r>
          </w:p>
        </w:tc>
      </w:tr>
      <w:tr w:rsidR="00C57963" w14:paraId="1B6E7730" w14:textId="77777777" w:rsidTr="00452461">
        <w:tc>
          <w:tcPr>
            <w:tcW w:w="3020" w:type="dxa"/>
            <w:vAlign w:val="center"/>
          </w:tcPr>
          <w:p w14:paraId="670D70AC" w14:textId="77777777" w:rsidR="00C57963" w:rsidRPr="005A3B8A" w:rsidRDefault="00C57963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Kvalifikace operátorů</w:t>
            </w:r>
          </w:p>
        </w:tc>
        <w:tc>
          <w:tcPr>
            <w:tcW w:w="6042" w:type="dxa"/>
            <w:gridSpan w:val="2"/>
            <w:vAlign w:val="center"/>
          </w:tcPr>
          <w:p w14:paraId="09A85FC3" w14:textId="77777777" w:rsidR="00C57963" w:rsidRDefault="00C57963" w:rsidP="00452461">
            <w:pPr>
              <w:pStyle w:val="Default"/>
              <w:jc w:val="center"/>
            </w:pPr>
            <w:r>
              <w:t>ČSN EN ISO 14732</w:t>
            </w:r>
          </w:p>
        </w:tc>
      </w:tr>
      <w:tr w:rsidR="00C57963" w14:paraId="0C5C95A0" w14:textId="77777777" w:rsidTr="00452461">
        <w:tc>
          <w:tcPr>
            <w:tcW w:w="3020" w:type="dxa"/>
            <w:vAlign w:val="center"/>
          </w:tcPr>
          <w:p w14:paraId="77DF1A84" w14:textId="77777777" w:rsidR="00C57963" w:rsidRPr="005A3B8A" w:rsidRDefault="00C57963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Svářečský dozor</w:t>
            </w:r>
          </w:p>
        </w:tc>
        <w:tc>
          <w:tcPr>
            <w:tcW w:w="6042" w:type="dxa"/>
            <w:gridSpan w:val="2"/>
            <w:vAlign w:val="center"/>
          </w:tcPr>
          <w:p w14:paraId="45092EFE" w14:textId="77777777" w:rsidR="00C57963" w:rsidRDefault="00C57963" w:rsidP="00452461">
            <w:pPr>
              <w:pStyle w:val="Default"/>
              <w:jc w:val="center"/>
            </w:pPr>
            <w:r>
              <w:t>ČSN EN ISO 14731</w:t>
            </w:r>
          </w:p>
        </w:tc>
      </w:tr>
      <w:tr w:rsidR="00C57963" w14:paraId="773E27C7" w14:textId="77777777" w:rsidTr="00452461">
        <w:tc>
          <w:tcPr>
            <w:tcW w:w="3020" w:type="dxa"/>
            <w:vAlign w:val="center"/>
          </w:tcPr>
          <w:p w14:paraId="56E4DC50" w14:textId="77777777" w:rsidR="00C57963" w:rsidRPr="005A3B8A" w:rsidRDefault="00C57963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Specifikace postupu svařování</w:t>
            </w:r>
            <w:r w:rsidR="008E6B36" w:rsidRPr="005A3B8A">
              <w:rPr>
                <w:b/>
                <w:bCs/>
              </w:rPr>
              <w:t xml:space="preserve"> (WPQR)</w:t>
            </w:r>
          </w:p>
        </w:tc>
        <w:tc>
          <w:tcPr>
            <w:tcW w:w="6042" w:type="dxa"/>
            <w:gridSpan w:val="2"/>
            <w:vAlign w:val="center"/>
          </w:tcPr>
          <w:p w14:paraId="24E4C3F4" w14:textId="77777777" w:rsidR="00C57963" w:rsidRDefault="00961E42" w:rsidP="00452461">
            <w:pPr>
              <w:pStyle w:val="Default"/>
              <w:jc w:val="center"/>
            </w:pPr>
            <w:r>
              <w:t xml:space="preserve">ČSN </w:t>
            </w:r>
            <w:r w:rsidR="00C57963" w:rsidRPr="00C57963">
              <w:t>EN ISO 15609-1</w:t>
            </w:r>
            <w:r w:rsidR="00C57963">
              <w:t xml:space="preserve"> až </w:t>
            </w:r>
            <w:r w:rsidR="00C57963" w:rsidRPr="00C57963">
              <w:t>6</w:t>
            </w:r>
          </w:p>
        </w:tc>
      </w:tr>
      <w:tr w:rsidR="00961E42" w14:paraId="1EB10554" w14:textId="77777777" w:rsidTr="00452461">
        <w:trPr>
          <w:trHeight w:val="276"/>
        </w:trPr>
        <w:tc>
          <w:tcPr>
            <w:tcW w:w="3020" w:type="dxa"/>
            <w:vMerge w:val="restart"/>
            <w:vAlign w:val="center"/>
          </w:tcPr>
          <w:p w14:paraId="2688E9B7" w14:textId="77777777" w:rsidR="00961E42" w:rsidRPr="005A3B8A" w:rsidRDefault="00961E42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Kvalifikace postupu svařování</w:t>
            </w:r>
            <w:r w:rsidR="008E6B36" w:rsidRPr="005A3B8A">
              <w:rPr>
                <w:b/>
                <w:bCs/>
              </w:rPr>
              <w:t xml:space="preserve"> (WPS)</w:t>
            </w:r>
          </w:p>
        </w:tc>
        <w:tc>
          <w:tcPr>
            <w:tcW w:w="6042" w:type="dxa"/>
            <w:gridSpan w:val="2"/>
            <w:vAlign w:val="center"/>
          </w:tcPr>
          <w:p w14:paraId="6D7AE506" w14:textId="77777777" w:rsidR="00961E42" w:rsidRPr="00C57963" w:rsidRDefault="00961E42" w:rsidP="00452461">
            <w:pPr>
              <w:pStyle w:val="Default"/>
              <w:jc w:val="center"/>
            </w:pPr>
            <w:r w:rsidRPr="00961E42">
              <w:rPr>
                <w:rFonts w:hint="cs"/>
              </w:rPr>
              <w:t>Č</w:t>
            </w:r>
            <w:r w:rsidRPr="00961E42">
              <w:t xml:space="preserve">SN EN ISO 15607, </w:t>
            </w:r>
            <w:r w:rsidR="00F514ED" w:rsidRPr="00961E42">
              <w:rPr>
                <w:rFonts w:hint="cs"/>
              </w:rPr>
              <w:t>Č</w:t>
            </w:r>
            <w:r w:rsidR="00F514ED" w:rsidRPr="00961E42">
              <w:t xml:space="preserve">SN EN ISO </w:t>
            </w:r>
            <w:r w:rsidRPr="00961E42">
              <w:t xml:space="preserve">15610, </w:t>
            </w:r>
            <w:r w:rsidR="00F514ED">
              <w:br/>
            </w:r>
            <w:r w:rsidR="00F514ED" w:rsidRPr="00961E42">
              <w:rPr>
                <w:rFonts w:hint="cs"/>
              </w:rPr>
              <w:t>Č</w:t>
            </w:r>
            <w:r w:rsidR="00F514ED" w:rsidRPr="00961E42">
              <w:t xml:space="preserve">SN EN ISO </w:t>
            </w:r>
            <w:r w:rsidRPr="00961E42">
              <w:t xml:space="preserve">15611, </w:t>
            </w:r>
            <w:r w:rsidR="00F514ED" w:rsidRPr="00961E42">
              <w:rPr>
                <w:rFonts w:hint="cs"/>
              </w:rPr>
              <w:t>Č</w:t>
            </w:r>
            <w:r w:rsidR="00F514ED" w:rsidRPr="00961E42">
              <w:t xml:space="preserve">SN EN ISO </w:t>
            </w:r>
            <w:r w:rsidRPr="00961E42">
              <w:t xml:space="preserve">15612, </w:t>
            </w:r>
            <w:r w:rsidR="00F514ED">
              <w:br/>
            </w:r>
            <w:r w:rsidR="00F514ED" w:rsidRPr="00961E42">
              <w:rPr>
                <w:rFonts w:hint="cs"/>
              </w:rPr>
              <w:t>Č</w:t>
            </w:r>
            <w:r w:rsidR="00F514ED" w:rsidRPr="00961E42">
              <w:t xml:space="preserve">SN EN ISO </w:t>
            </w:r>
            <w:r w:rsidRPr="00961E42">
              <w:t>15613</w:t>
            </w:r>
          </w:p>
        </w:tc>
      </w:tr>
      <w:tr w:rsidR="00961E42" w14:paraId="05BEB430" w14:textId="77777777" w:rsidTr="00452461">
        <w:trPr>
          <w:trHeight w:val="276"/>
        </w:trPr>
        <w:tc>
          <w:tcPr>
            <w:tcW w:w="3020" w:type="dxa"/>
            <w:vMerge/>
            <w:vAlign w:val="center"/>
          </w:tcPr>
          <w:p w14:paraId="08261B98" w14:textId="77777777" w:rsidR="00961E42" w:rsidRPr="005A3B8A" w:rsidRDefault="00961E42" w:rsidP="00452461">
            <w:pPr>
              <w:pStyle w:val="Default"/>
              <w:rPr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38FD52E9" w14:textId="77777777" w:rsidR="00961E42" w:rsidRPr="00C57963" w:rsidRDefault="00961E42" w:rsidP="00452461">
            <w:pPr>
              <w:pStyle w:val="Default"/>
              <w:jc w:val="center"/>
            </w:pPr>
            <w:r>
              <w:t xml:space="preserve">ČSN </w:t>
            </w:r>
            <w:r w:rsidRPr="00961E42">
              <w:t>EN ISO 15614-1</w:t>
            </w:r>
          </w:p>
        </w:tc>
        <w:tc>
          <w:tcPr>
            <w:tcW w:w="3021" w:type="dxa"/>
            <w:vAlign w:val="center"/>
          </w:tcPr>
          <w:p w14:paraId="6962936D" w14:textId="77777777" w:rsidR="00961E42" w:rsidRPr="00C57963" w:rsidRDefault="008E6B36" w:rsidP="00452461">
            <w:pPr>
              <w:pStyle w:val="Default"/>
              <w:jc w:val="center"/>
            </w:pPr>
            <w:r>
              <w:t xml:space="preserve">ČSN </w:t>
            </w:r>
            <w:r w:rsidR="00961E42" w:rsidRPr="00961E42">
              <w:t xml:space="preserve">EN ISO 15614-2, </w:t>
            </w:r>
            <w:r w:rsidR="002C700C">
              <w:t>-</w:t>
            </w:r>
            <w:r w:rsidR="00961E42" w:rsidRPr="00961E42">
              <w:t>4</w:t>
            </w:r>
          </w:p>
        </w:tc>
      </w:tr>
      <w:tr w:rsidR="00477789" w14:paraId="34160C4A" w14:textId="77777777" w:rsidTr="00452461">
        <w:tc>
          <w:tcPr>
            <w:tcW w:w="3020" w:type="dxa"/>
            <w:vAlign w:val="center"/>
          </w:tcPr>
          <w:p w14:paraId="00134505" w14:textId="77777777" w:rsidR="00477789" w:rsidRPr="005A3B8A" w:rsidRDefault="00477789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Kalibrace, validace, verifikace</w:t>
            </w:r>
          </w:p>
        </w:tc>
        <w:tc>
          <w:tcPr>
            <w:tcW w:w="6042" w:type="dxa"/>
            <w:gridSpan w:val="2"/>
            <w:vAlign w:val="center"/>
          </w:tcPr>
          <w:p w14:paraId="7E4B9167" w14:textId="77777777" w:rsidR="00477789" w:rsidRDefault="00477789" w:rsidP="00452461">
            <w:pPr>
              <w:pStyle w:val="Default"/>
              <w:jc w:val="center"/>
            </w:pPr>
            <w:r>
              <w:t>ČSN EN ISO 17662</w:t>
            </w:r>
          </w:p>
        </w:tc>
      </w:tr>
      <w:tr w:rsidR="00477789" w14:paraId="315E687F" w14:textId="77777777" w:rsidTr="00452461">
        <w:tc>
          <w:tcPr>
            <w:tcW w:w="3020" w:type="dxa"/>
            <w:vAlign w:val="center"/>
          </w:tcPr>
          <w:p w14:paraId="4CE23B57" w14:textId="77777777" w:rsidR="00477789" w:rsidRPr="005A3B8A" w:rsidRDefault="00477789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Tepelné zpracování</w:t>
            </w:r>
          </w:p>
        </w:tc>
        <w:tc>
          <w:tcPr>
            <w:tcW w:w="6042" w:type="dxa"/>
            <w:gridSpan w:val="2"/>
            <w:vAlign w:val="center"/>
          </w:tcPr>
          <w:p w14:paraId="1E0B44E3" w14:textId="77777777" w:rsidR="00477789" w:rsidRDefault="00477789" w:rsidP="00452461">
            <w:pPr>
              <w:pStyle w:val="Default"/>
              <w:jc w:val="center"/>
            </w:pPr>
            <w:r>
              <w:t>ČSN EN ISO 17663</w:t>
            </w:r>
          </w:p>
        </w:tc>
      </w:tr>
    </w:tbl>
    <w:p w14:paraId="3D4635FB" w14:textId="77777777" w:rsidR="00477789" w:rsidRPr="00720CC5" w:rsidRDefault="00477789" w:rsidP="00C57963">
      <w:pPr>
        <w:pStyle w:val="Default"/>
        <w:jc w:val="center"/>
        <w:rPr>
          <w:sz w:val="32"/>
          <w:szCs w:val="32"/>
          <w:u w:val="single"/>
        </w:rPr>
      </w:pPr>
      <w:r w:rsidRPr="00720CC5">
        <w:rPr>
          <w:b/>
          <w:bCs/>
          <w:sz w:val="32"/>
          <w:szCs w:val="32"/>
          <w:u w:val="single"/>
        </w:rPr>
        <w:lastRenderedPageBreak/>
        <w:t>Vady, příprava svarových ploch</w:t>
      </w:r>
    </w:p>
    <w:p w14:paraId="4991B27A" w14:textId="77777777" w:rsidR="00477789" w:rsidRPr="003C18C1" w:rsidRDefault="00477789" w:rsidP="00C57963">
      <w:pPr>
        <w:pStyle w:val="Default"/>
        <w:jc w:val="center"/>
        <w:rPr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17BE" w:rsidRPr="003C18C1" w14:paraId="7A9A9428" w14:textId="77777777" w:rsidTr="00E617BE">
        <w:tc>
          <w:tcPr>
            <w:tcW w:w="3020" w:type="dxa"/>
          </w:tcPr>
          <w:p w14:paraId="7578D96B" w14:textId="77777777" w:rsidR="00E617BE" w:rsidRPr="003C18C1" w:rsidRDefault="00E617BE" w:rsidP="00E617BE">
            <w:pPr>
              <w:pStyle w:val="Default"/>
              <w:jc w:val="center"/>
              <w:rPr>
                <w:u w:val="single"/>
              </w:rPr>
            </w:pPr>
          </w:p>
        </w:tc>
        <w:tc>
          <w:tcPr>
            <w:tcW w:w="3021" w:type="dxa"/>
          </w:tcPr>
          <w:p w14:paraId="3839DBAD" w14:textId="77777777" w:rsidR="00E617BE" w:rsidRPr="003C18C1" w:rsidRDefault="00E617BE" w:rsidP="00E617BE">
            <w:pPr>
              <w:pStyle w:val="Default"/>
              <w:jc w:val="center"/>
              <w:rPr>
                <w:u w:val="single"/>
              </w:rPr>
            </w:pPr>
            <w:r w:rsidRPr="003C18C1">
              <w:rPr>
                <w:u w:val="single"/>
              </w:rPr>
              <w:t>Ocel</w:t>
            </w:r>
          </w:p>
        </w:tc>
        <w:tc>
          <w:tcPr>
            <w:tcW w:w="3021" w:type="dxa"/>
          </w:tcPr>
          <w:p w14:paraId="1EAD54CA" w14:textId="77777777" w:rsidR="00E617BE" w:rsidRPr="003C18C1" w:rsidRDefault="00E617BE" w:rsidP="00E617BE">
            <w:pPr>
              <w:pStyle w:val="Default"/>
              <w:jc w:val="center"/>
              <w:rPr>
                <w:u w:val="single"/>
              </w:rPr>
            </w:pPr>
            <w:r w:rsidRPr="003C18C1">
              <w:rPr>
                <w:u w:val="single"/>
              </w:rPr>
              <w:t>Hliník</w:t>
            </w:r>
          </w:p>
        </w:tc>
      </w:tr>
      <w:tr w:rsidR="00E617BE" w:rsidRPr="003C18C1" w14:paraId="05DCCFF6" w14:textId="77777777" w:rsidTr="00452461">
        <w:tc>
          <w:tcPr>
            <w:tcW w:w="3020" w:type="dxa"/>
            <w:vAlign w:val="center"/>
          </w:tcPr>
          <w:p w14:paraId="1732CD60" w14:textId="77777777" w:rsidR="00E617BE" w:rsidRPr="005A3B8A" w:rsidRDefault="00E617BE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 xml:space="preserve">Stupně kvality pro </w:t>
            </w:r>
            <w:proofErr w:type="gramStart"/>
            <w:r w:rsidRPr="005A3B8A">
              <w:rPr>
                <w:b/>
                <w:bCs/>
              </w:rPr>
              <w:t>vady</w:t>
            </w:r>
            <w:r w:rsidR="005A3B8A">
              <w:rPr>
                <w:b/>
                <w:bCs/>
              </w:rPr>
              <w:t>,</w:t>
            </w:r>
            <w:r w:rsidRPr="005A3B8A">
              <w:rPr>
                <w:b/>
                <w:bCs/>
              </w:rPr>
              <w:t xml:space="preserve">  tavné</w:t>
            </w:r>
            <w:proofErr w:type="gramEnd"/>
            <w:r w:rsidRPr="005A3B8A">
              <w:rPr>
                <w:b/>
                <w:bCs/>
              </w:rPr>
              <w:t xml:space="preserve"> svařování</w:t>
            </w:r>
          </w:p>
        </w:tc>
        <w:tc>
          <w:tcPr>
            <w:tcW w:w="3021" w:type="dxa"/>
            <w:vAlign w:val="center"/>
          </w:tcPr>
          <w:p w14:paraId="12FDA5AF" w14:textId="77777777" w:rsidR="00E617BE" w:rsidRPr="003C18C1" w:rsidRDefault="00E617BE" w:rsidP="00452461">
            <w:pPr>
              <w:pStyle w:val="Default"/>
              <w:jc w:val="center"/>
              <w:rPr>
                <w:u w:val="single"/>
              </w:rPr>
            </w:pPr>
            <w:r w:rsidRPr="003C18C1">
              <w:rPr>
                <w:u w:val="single"/>
              </w:rPr>
              <w:t>ČSN EN ISO 5817</w:t>
            </w:r>
          </w:p>
        </w:tc>
        <w:tc>
          <w:tcPr>
            <w:tcW w:w="3021" w:type="dxa"/>
            <w:vAlign w:val="center"/>
          </w:tcPr>
          <w:p w14:paraId="27C9DAD4" w14:textId="77777777" w:rsidR="00E617BE" w:rsidRPr="003C18C1" w:rsidRDefault="00E617BE" w:rsidP="00452461">
            <w:pPr>
              <w:pStyle w:val="Default"/>
              <w:jc w:val="center"/>
              <w:rPr>
                <w:u w:val="single"/>
              </w:rPr>
            </w:pPr>
            <w:r w:rsidRPr="003C18C1">
              <w:rPr>
                <w:u w:val="single"/>
              </w:rPr>
              <w:t>ČSN EN ISO 10042</w:t>
            </w:r>
          </w:p>
        </w:tc>
      </w:tr>
      <w:tr w:rsidR="00E617BE" w:rsidRPr="003C18C1" w14:paraId="02F8ED12" w14:textId="77777777" w:rsidTr="00452461">
        <w:tc>
          <w:tcPr>
            <w:tcW w:w="3020" w:type="dxa"/>
            <w:vAlign w:val="center"/>
          </w:tcPr>
          <w:p w14:paraId="0322B4C9" w14:textId="77777777" w:rsidR="00E617BE" w:rsidRPr="005A3B8A" w:rsidRDefault="00E617BE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Stupně kvality pro paprskové svařování (laser, el.</w:t>
            </w:r>
            <w:r w:rsidR="005A3B8A">
              <w:rPr>
                <w:b/>
                <w:bCs/>
              </w:rPr>
              <w:t xml:space="preserve"> </w:t>
            </w:r>
            <w:r w:rsidRPr="005A3B8A">
              <w:rPr>
                <w:b/>
                <w:bCs/>
              </w:rPr>
              <w:t>svazek)</w:t>
            </w:r>
          </w:p>
        </w:tc>
        <w:tc>
          <w:tcPr>
            <w:tcW w:w="3021" w:type="dxa"/>
            <w:vAlign w:val="center"/>
          </w:tcPr>
          <w:p w14:paraId="657E4122" w14:textId="77777777" w:rsidR="00E617BE" w:rsidRPr="003C18C1" w:rsidRDefault="00E617BE" w:rsidP="00452461">
            <w:pPr>
              <w:pStyle w:val="Default"/>
              <w:jc w:val="center"/>
              <w:rPr>
                <w:u w:val="single"/>
              </w:rPr>
            </w:pPr>
            <w:r w:rsidRPr="003C18C1">
              <w:rPr>
                <w:u w:val="single"/>
              </w:rPr>
              <w:t>ČSN EN ISO 13919-1</w:t>
            </w:r>
          </w:p>
        </w:tc>
        <w:tc>
          <w:tcPr>
            <w:tcW w:w="3021" w:type="dxa"/>
            <w:vAlign w:val="center"/>
          </w:tcPr>
          <w:p w14:paraId="3795A573" w14:textId="77777777" w:rsidR="00E617BE" w:rsidRPr="003C18C1" w:rsidRDefault="00E617BE" w:rsidP="00452461">
            <w:pPr>
              <w:pStyle w:val="Default"/>
              <w:jc w:val="center"/>
              <w:rPr>
                <w:u w:val="single"/>
              </w:rPr>
            </w:pPr>
            <w:r w:rsidRPr="003C18C1">
              <w:rPr>
                <w:u w:val="single"/>
              </w:rPr>
              <w:t>ČSN EN ISO 13919-2</w:t>
            </w:r>
          </w:p>
        </w:tc>
      </w:tr>
      <w:tr w:rsidR="00E617BE" w:rsidRPr="003C18C1" w14:paraId="69C90E8B" w14:textId="77777777" w:rsidTr="00452461">
        <w:tc>
          <w:tcPr>
            <w:tcW w:w="3020" w:type="dxa"/>
            <w:vAlign w:val="center"/>
          </w:tcPr>
          <w:p w14:paraId="22AB792C" w14:textId="77777777" w:rsidR="00E617BE" w:rsidRPr="005A3B8A" w:rsidRDefault="00E617BE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Tepelné dělení</w:t>
            </w:r>
          </w:p>
        </w:tc>
        <w:tc>
          <w:tcPr>
            <w:tcW w:w="6042" w:type="dxa"/>
            <w:gridSpan w:val="2"/>
            <w:vAlign w:val="center"/>
          </w:tcPr>
          <w:p w14:paraId="27545837" w14:textId="77777777" w:rsidR="00E617BE" w:rsidRPr="003C18C1" w:rsidRDefault="00E617BE" w:rsidP="00452461">
            <w:pPr>
              <w:pStyle w:val="Default"/>
              <w:jc w:val="center"/>
              <w:rPr>
                <w:u w:val="single"/>
              </w:rPr>
            </w:pPr>
            <w:r w:rsidRPr="003C18C1">
              <w:rPr>
                <w:u w:val="single"/>
              </w:rPr>
              <w:t>ČSN EN ISO 9013 + Z1</w:t>
            </w:r>
          </w:p>
        </w:tc>
      </w:tr>
      <w:tr w:rsidR="00E617BE" w:rsidRPr="003C18C1" w14:paraId="056969E0" w14:textId="77777777" w:rsidTr="00452461">
        <w:tc>
          <w:tcPr>
            <w:tcW w:w="3020" w:type="dxa"/>
            <w:vAlign w:val="center"/>
          </w:tcPr>
          <w:p w14:paraId="613FDF28" w14:textId="77777777" w:rsidR="00E617BE" w:rsidRPr="005A3B8A" w:rsidRDefault="00C8185C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Doporučení pro přípravu svarových spojů</w:t>
            </w:r>
          </w:p>
        </w:tc>
        <w:tc>
          <w:tcPr>
            <w:tcW w:w="3021" w:type="dxa"/>
            <w:vAlign w:val="center"/>
          </w:tcPr>
          <w:p w14:paraId="6A60FA9D" w14:textId="77777777" w:rsidR="00E617BE" w:rsidRPr="003C18C1" w:rsidRDefault="00B82FFC" w:rsidP="00452461">
            <w:pPr>
              <w:pStyle w:val="Default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="00C8185C" w:rsidRPr="003C18C1">
              <w:rPr>
                <w:u w:val="single"/>
              </w:rPr>
              <w:t>EN ISO 9692-1,-2,-4</w:t>
            </w:r>
          </w:p>
        </w:tc>
        <w:tc>
          <w:tcPr>
            <w:tcW w:w="3021" w:type="dxa"/>
            <w:vAlign w:val="center"/>
          </w:tcPr>
          <w:p w14:paraId="257B4742" w14:textId="77777777" w:rsidR="00E617BE" w:rsidRPr="003C18C1" w:rsidRDefault="00B82FFC" w:rsidP="00452461">
            <w:pPr>
              <w:pStyle w:val="Default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="00C8185C" w:rsidRPr="003C18C1">
              <w:rPr>
                <w:u w:val="single"/>
              </w:rPr>
              <w:t>EN ISO 9692-3</w:t>
            </w:r>
          </w:p>
        </w:tc>
      </w:tr>
      <w:tr w:rsidR="007E2693" w:rsidRPr="003C18C1" w14:paraId="2245CBF1" w14:textId="77777777" w:rsidTr="00452461">
        <w:tc>
          <w:tcPr>
            <w:tcW w:w="3020" w:type="dxa"/>
            <w:vAlign w:val="center"/>
          </w:tcPr>
          <w:p w14:paraId="380F6103" w14:textId="77777777" w:rsidR="007E2693" w:rsidRPr="005A3B8A" w:rsidRDefault="007E2693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Detaily z</w:t>
            </w:r>
            <w:r w:rsidRPr="005A3B8A">
              <w:rPr>
                <w:rFonts w:hint="cs"/>
                <w:b/>
                <w:bCs/>
              </w:rPr>
              <w:t>á</w:t>
            </w:r>
            <w:r w:rsidRPr="005A3B8A">
              <w:rPr>
                <w:b/>
                <w:bCs/>
              </w:rPr>
              <w:t>kladn</w:t>
            </w:r>
            <w:r w:rsidRPr="005A3B8A">
              <w:rPr>
                <w:rFonts w:hint="cs"/>
                <w:b/>
                <w:bCs/>
              </w:rPr>
              <w:t>í</w:t>
            </w:r>
            <w:r w:rsidRPr="005A3B8A">
              <w:rPr>
                <w:b/>
                <w:bCs/>
              </w:rPr>
              <w:t>ch svarov</w:t>
            </w:r>
            <w:r w:rsidRPr="005A3B8A">
              <w:rPr>
                <w:rFonts w:hint="cs"/>
                <w:b/>
                <w:bCs/>
              </w:rPr>
              <w:t>ý</w:t>
            </w:r>
            <w:r w:rsidRPr="005A3B8A">
              <w:rPr>
                <w:b/>
                <w:bCs/>
              </w:rPr>
              <w:t>ch spoj</w:t>
            </w:r>
            <w:r w:rsidRPr="005A3B8A">
              <w:rPr>
                <w:rFonts w:hint="cs"/>
                <w:b/>
                <w:bCs/>
              </w:rPr>
              <w:t>ů</w:t>
            </w:r>
            <w:r w:rsidRPr="005A3B8A">
              <w:rPr>
                <w:b/>
                <w:bCs/>
              </w:rPr>
              <w:t xml:space="preserve"> (nam</w:t>
            </w:r>
            <w:r w:rsidRPr="005A3B8A">
              <w:rPr>
                <w:rFonts w:hint="cs"/>
                <w:b/>
                <w:bCs/>
              </w:rPr>
              <w:t>á</w:t>
            </w:r>
            <w:r w:rsidRPr="005A3B8A">
              <w:rPr>
                <w:b/>
                <w:bCs/>
              </w:rPr>
              <w:t>han</w:t>
            </w:r>
            <w:r w:rsidRPr="005A3B8A">
              <w:rPr>
                <w:rFonts w:hint="cs"/>
                <w:b/>
                <w:bCs/>
              </w:rPr>
              <w:t>é</w:t>
            </w:r>
            <w:r w:rsidRPr="005A3B8A">
              <w:rPr>
                <w:b/>
                <w:bCs/>
              </w:rPr>
              <w:t xml:space="preserve"> vnit</w:t>
            </w:r>
            <w:r w:rsidRPr="005A3B8A">
              <w:rPr>
                <w:rFonts w:hint="cs"/>
                <w:b/>
                <w:bCs/>
              </w:rPr>
              <w:t>ř</w:t>
            </w:r>
            <w:r w:rsidRPr="005A3B8A">
              <w:rPr>
                <w:b/>
                <w:bCs/>
              </w:rPr>
              <w:t>n</w:t>
            </w:r>
            <w:r w:rsidRPr="005A3B8A">
              <w:rPr>
                <w:rFonts w:hint="cs"/>
                <w:b/>
                <w:bCs/>
              </w:rPr>
              <w:t>í</w:t>
            </w:r>
            <w:r w:rsidRPr="005A3B8A">
              <w:rPr>
                <w:b/>
                <w:bCs/>
              </w:rPr>
              <w:t>m přetlakem nebo bez)</w:t>
            </w:r>
          </w:p>
        </w:tc>
        <w:tc>
          <w:tcPr>
            <w:tcW w:w="6042" w:type="dxa"/>
            <w:gridSpan w:val="2"/>
            <w:vAlign w:val="center"/>
          </w:tcPr>
          <w:p w14:paraId="41097121" w14:textId="66DECCCE" w:rsidR="007E2693" w:rsidRPr="003C18C1" w:rsidRDefault="007E2693" w:rsidP="002C700C">
            <w:pPr>
              <w:pStyle w:val="Default"/>
              <w:jc w:val="center"/>
              <w:rPr>
                <w:u w:val="single"/>
              </w:rPr>
            </w:pPr>
            <w:r w:rsidRPr="003C18C1">
              <w:rPr>
                <w:u w:val="single"/>
              </w:rPr>
              <w:t>ČSN EN 1708-1,</w:t>
            </w:r>
            <w:r w:rsidR="002C700C">
              <w:rPr>
                <w:u w:val="single"/>
              </w:rPr>
              <w:t xml:space="preserve"> -2, -3</w:t>
            </w:r>
            <w:r w:rsidRPr="003C18C1">
              <w:rPr>
                <w:u w:val="single"/>
              </w:rPr>
              <w:t xml:space="preserve"> </w:t>
            </w:r>
          </w:p>
        </w:tc>
      </w:tr>
      <w:tr w:rsidR="007E2693" w:rsidRPr="003C18C1" w14:paraId="026634DE" w14:textId="77777777" w:rsidTr="00452461">
        <w:tc>
          <w:tcPr>
            <w:tcW w:w="3020" w:type="dxa"/>
            <w:vAlign w:val="center"/>
          </w:tcPr>
          <w:p w14:paraId="6AADA4EE" w14:textId="77777777" w:rsidR="007E2693" w:rsidRPr="005A3B8A" w:rsidRDefault="007E2693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Klasifikace geometrických vad (tavn</w:t>
            </w:r>
            <w:r w:rsidRPr="005A3B8A">
              <w:rPr>
                <w:rFonts w:hint="cs"/>
                <w:b/>
                <w:bCs/>
              </w:rPr>
              <w:t>é</w:t>
            </w:r>
            <w:r w:rsidRPr="005A3B8A">
              <w:rPr>
                <w:b/>
                <w:bCs/>
              </w:rPr>
              <w:t>, tlakov</w:t>
            </w:r>
            <w:r w:rsidRPr="005A3B8A">
              <w:rPr>
                <w:rFonts w:hint="cs"/>
                <w:b/>
                <w:bCs/>
              </w:rPr>
              <w:t>é</w:t>
            </w:r>
            <w:r w:rsidRPr="005A3B8A">
              <w:rPr>
                <w:b/>
                <w:bCs/>
              </w:rPr>
              <w:t>)</w:t>
            </w:r>
          </w:p>
        </w:tc>
        <w:tc>
          <w:tcPr>
            <w:tcW w:w="6042" w:type="dxa"/>
            <w:gridSpan w:val="2"/>
            <w:vAlign w:val="center"/>
          </w:tcPr>
          <w:p w14:paraId="229D2A23" w14:textId="77777777" w:rsidR="007E2693" w:rsidRPr="003C18C1" w:rsidRDefault="007E2693" w:rsidP="00452461">
            <w:pPr>
              <w:pStyle w:val="Default"/>
              <w:jc w:val="center"/>
              <w:rPr>
                <w:u w:val="single"/>
              </w:rPr>
            </w:pPr>
            <w:r w:rsidRPr="003C18C1">
              <w:rPr>
                <w:u w:val="single"/>
              </w:rPr>
              <w:t xml:space="preserve">ČSN EN ISO 6520 – 1, </w:t>
            </w:r>
            <w:r w:rsidR="002C700C">
              <w:rPr>
                <w:u w:val="single"/>
              </w:rPr>
              <w:t>-</w:t>
            </w:r>
            <w:r w:rsidRPr="003C18C1">
              <w:rPr>
                <w:u w:val="single"/>
              </w:rPr>
              <w:t>2</w:t>
            </w:r>
          </w:p>
        </w:tc>
      </w:tr>
      <w:tr w:rsidR="007E2693" w:rsidRPr="003C18C1" w14:paraId="29047163" w14:textId="77777777" w:rsidTr="00452461">
        <w:tc>
          <w:tcPr>
            <w:tcW w:w="3020" w:type="dxa"/>
            <w:vAlign w:val="center"/>
          </w:tcPr>
          <w:p w14:paraId="2606EC50" w14:textId="77777777" w:rsidR="007E2693" w:rsidRPr="005A3B8A" w:rsidRDefault="007E2693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Vady p</w:t>
            </w:r>
            <w:r w:rsidRPr="005A3B8A">
              <w:rPr>
                <w:rFonts w:hint="cs"/>
                <w:b/>
                <w:bCs/>
              </w:rPr>
              <w:t>ř</w:t>
            </w:r>
            <w:r w:rsidRPr="005A3B8A">
              <w:rPr>
                <w:b/>
                <w:bCs/>
              </w:rPr>
              <w:t xml:space="preserve">i </w:t>
            </w:r>
            <w:r w:rsidRPr="005A3B8A">
              <w:rPr>
                <w:rFonts w:hint="cs"/>
                <w:b/>
                <w:bCs/>
              </w:rPr>
              <w:t>ř</w:t>
            </w:r>
            <w:r w:rsidRPr="005A3B8A">
              <w:rPr>
                <w:b/>
                <w:bCs/>
              </w:rPr>
              <w:t>ez</w:t>
            </w:r>
            <w:r w:rsidRPr="005A3B8A">
              <w:rPr>
                <w:rFonts w:hint="cs"/>
                <w:b/>
                <w:bCs/>
              </w:rPr>
              <w:t>á</w:t>
            </w:r>
            <w:r w:rsidRPr="005A3B8A">
              <w:rPr>
                <w:b/>
                <w:bCs/>
              </w:rPr>
              <w:t>n</w:t>
            </w:r>
            <w:r w:rsidRPr="005A3B8A">
              <w:rPr>
                <w:rFonts w:hint="cs"/>
                <w:b/>
                <w:bCs/>
              </w:rPr>
              <w:t>í</w:t>
            </w:r>
            <w:r w:rsidRPr="005A3B8A">
              <w:rPr>
                <w:b/>
                <w:bCs/>
              </w:rPr>
              <w:t xml:space="preserve"> kysl</w:t>
            </w:r>
            <w:r w:rsidRPr="005A3B8A">
              <w:rPr>
                <w:rFonts w:hint="cs"/>
                <w:b/>
                <w:bCs/>
              </w:rPr>
              <w:t>í</w:t>
            </w:r>
            <w:r w:rsidRPr="005A3B8A">
              <w:rPr>
                <w:b/>
                <w:bCs/>
              </w:rPr>
              <w:t>kem, laserem a plasmou - Terminologie</w:t>
            </w:r>
          </w:p>
        </w:tc>
        <w:tc>
          <w:tcPr>
            <w:tcW w:w="6042" w:type="dxa"/>
            <w:gridSpan w:val="2"/>
            <w:vAlign w:val="center"/>
          </w:tcPr>
          <w:p w14:paraId="72A46D5D" w14:textId="77777777" w:rsidR="007E2693" w:rsidRPr="003C18C1" w:rsidRDefault="007E2693" w:rsidP="00452461">
            <w:pPr>
              <w:pStyle w:val="Default"/>
              <w:jc w:val="center"/>
              <w:rPr>
                <w:u w:val="single"/>
              </w:rPr>
            </w:pPr>
            <w:r w:rsidRPr="003C18C1">
              <w:rPr>
                <w:rFonts w:hint="cs"/>
                <w:u w:val="single"/>
              </w:rPr>
              <w:t>Č</w:t>
            </w:r>
            <w:r w:rsidRPr="003C18C1">
              <w:rPr>
                <w:u w:val="single"/>
              </w:rPr>
              <w:t>SN EN ISO 17658</w:t>
            </w:r>
          </w:p>
        </w:tc>
      </w:tr>
    </w:tbl>
    <w:p w14:paraId="2A7EAC52" w14:textId="77777777" w:rsidR="002D16F5" w:rsidRDefault="002D16F5" w:rsidP="00720CC5">
      <w:pPr>
        <w:pStyle w:val="Default"/>
        <w:rPr>
          <w:u w:val="single"/>
        </w:rPr>
      </w:pPr>
    </w:p>
    <w:p w14:paraId="58A598F5" w14:textId="77777777" w:rsidR="002D16F5" w:rsidRPr="008E4356" w:rsidRDefault="002D16F5" w:rsidP="00C57963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8E4356">
        <w:rPr>
          <w:b/>
          <w:bCs/>
          <w:sz w:val="32"/>
          <w:szCs w:val="32"/>
          <w:u w:val="single"/>
        </w:rPr>
        <w:t>Zařízení pro svařování, bezpečnost, zdroje</w:t>
      </w:r>
    </w:p>
    <w:p w14:paraId="63E9E0AB" w14:textId="77777777" w:rsidR="002D16F5" w:rsidRDefault="002D16F5" w:rsidP="00720CC5">
      <w:pPr>
        <w:pStyle w:val="Default"/>
        <w:rPr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16F5" w14:paraId="317A884D" w14:textId="77777777" w:rsidTr="007F6AFD">
        <w:tc>
          <w:tcPr>
            <w:tcW w:w="4531" w:type="dxa"/>
            <w:vAlign w:val="center"/>
          </w:tcPr>
          <w:p w14:paraId="1E5CEF04" w14:textId="77777777" w:rsidR="002D16F5" w:rsidRPr="005A3B8A" w:rsidRDefault="002D16F5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Zdroje</w:t>
            </w:r>
          </w:p>
        </w:tc>
        <w:tc>
          <w:tcPr>
            <w:tcW w:w="4531" w:type="dxa"/>
            <w:vAlign w:val="center"/>
          </w:tcPr>
          <w:p w14:paraId="6E4A3FB2" w14:textId="77777777" w:rsidR="002D16F5" w:rsidRDefault="0066723C" w:rsidP="00452461">
            <w:pPr>
              <w:pStyle w:val="Default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="002D16F5" w:rsidRPr="002D16F5">
              <w:rPr>
                <w:u w:val="single"/>
              </w:rPr>
              <w:t>EN 60974-1,-2,-3,-4</w:t>
            </w:r>
          </w:p>
        </w:tc>
      </w:tr>
      <w:tr w:rsidR="002D16F5" w14:paraId="1962AA3E" w14:textId="77777777" w:rsidTr="007F6AFD">
        <w:tc>
          <w:tcPr>
            <w:tcW w:w="4531" w:type="dxa"/>
            <w:vAlign w:val="center"/>
          </w:tcPr>
          <w:p w14:paraId="44CBB688" w14:textId="77777777" w:rsidR="002D16F5" w:rsidRPr="005A3B8A" w:rsidRDefault="002D16F5" w:rsidP="00452461">
            <w:pPr>
              <w:pStyle w:val="Default"/>
            </w:pPr>
            <w:r w:rsidRPr="005A3B8A">
              <w:rPr>
                <w:b/>
                <w:bCs/>
              </w:rPr>
              <w:t>Podavače, konektory, hořáky.</w:t>
            </w:r>
          </w:p>
        </w:tc>
        <w:tc>
          <w:tcPr>
            <w:tcW w:w="4531" w:type="dxa"/>
            <w:vAlign w:val="center"/>
          </w:tcPr>
          <w:p w14:paraId="562660F6" w14:textId="77777777" w:rsidR="002D16F5" w:rsidRDefault="0066723C" w:rsidP="00452461">
            <w:pPr>
              <w:pStyle w:val="Default"/>
              <w:jc w:val="center"/>
              <w:rPr>
                <w:u w:val="single"/>
              </w:rPr>
            </w:pPr>
            <w:r w:rsidRPr="0066723C">
              <w:rPr>
                <w:rFonts w:hint="cs"/>
                <w:u w:val="single"/>
              </w:rPr>
              <w:t>Č</w:t>
            </w:r>
            <w:r w:rsidRPr="0066723C">
              <w:rPr>
                <w:u w:val="single"/>
              </w:rPr>
              <w:t>SN EN 60974 -5,-6,-7,-8,-9,</w:t>
            </w:r>
            <w:r w:rsidR="00B82FFC">
              <w:rPr>
                <w:u w:val="single"/>
              </w:rPr>
              <w:br/>
            </w:r>
            <w:r w:rsidRPr="0066723C">
              <w:rPr>
                <w:u w:val="single"/>
              </w:rPr>
              <w:t>-10,-11,-12,-13</w:t>
            </w:r>
            <w:r>
              <w:rPr>
                <w:u w:val="single"/>
              </w:rPr>
              <w:t>,</w:t>
            </w:r>
            <w:r w:rsidR="002C700C">
              <w:rPr>
                <w:u w:val="single"/>
              </w:rPr>
              <w:t>-</w:t>
            </w:r>
            <w:r>
              <w:rPr>
                <w:u w:val="single"/>
              </w:rPr>
              <w:t>14</w:t>
            </w:r>
          </w:p>
        </w:tc>
      </w:tr>
      <w:tr w:rsidR="002D16F5" w14:paraId="2DBAD3DC" w14:textId="77777777" w:rsidTr="007F6AFD">
        <w:tc>
          <w:tcPr>
            <w:tcW w:w="4531" w:type="dxa"/>
            <w:vAlign w:val="center"/>
          </w:tcPr>
          <w:p w14:paraId="7929BD13" w14:textId="77777777" w:rsidR="002D16F5" w:rsidRPr="005A3B8A" w:rsidRDefault="0066723C" w:rsidP="00452461">
            <w:pPr>
              <w:pStyle w:val="Default"/>
            </w:pPr>
            <w:r w:rsidRPr="005A3B8A">
              <w:rPr>
                <w:b/>
                <w:bCs/>
              </w:rPr>
              <w:t>Potrubí, plynové trubky, spojení, ventily</w:t>
            </w:r>
            <w:r w:rsidR="00060F15" w:rsidRPr="005A3B8A">
              <w:rPr>
                <w:b/>
                <w:bCs/>
              </w:rPr>
              <w:t>, lahve</w:t>
            </w:r>
          </w:p>
        </w:tc>
        <w:tc>
          <w:tcPr>
            <w:tcW w:w="4531" w:type="dxa"/>
            <w:vAlign w:val="center"/>
          </w:tcPr>
          <w:p w14:paraId="514776B7" w14:textId="77777777" w:rsidR="0066723C" w:rsidRDefault="0066723C" w:rsidP="00452461">
            <w:pPr>
              <w:pStyle w:val="Default"/>
              <w:jc w:val="center"/>
              <w:rPr>
                <w:u w:val="single"/>
              </w:rPr>
            </w:pPr>
            <w:r>
              <w:rPr>
                <w:u w:val="single"/>
              </w:rPr>
              <w:t>ČSN EN 561, ČSN EN 1256,</w:t>
            </w:r>
          </w:p>
          <w:p w14:paraId="3DA22B37" w14:textId="77777777" w:rsidR="002D16F5" w:rsidRDefault="0066723C" w:rsidP="00452461">
            <w:pPr>
              <w:pStyle w:val="Default"/>
              <w:jc w:val="center"/>
              <w:rPr>
                <w:u w:val="single"/>
              </w:rPr>
            </w:pPr>
            <w:r>
              <w:rPr>
                <w:u w:val="single"/>
              </w:rPr>
              <w:t>ČSN EN 3821, ČSN EN ISO 5171,</w:t>
            </w:r>
          </w:p>
          <w:p w14:paraId="1160A391" w14:textId="77777777" w:rsidR="0066723C" w:rsidRDefault="0066723C" w:rsidP="00452461">
            <w:pPr>
              <w:pStyle w:val="Default"/>
              <w:jc w:val="center"/>
              <w:rPr>
                <w:u w:val="single"/>
              </w:rPr>
            </w:pPr>
            <w:r>
              <w:rPr>
                <w:u w:val="single"/>
              </w:rPr>
              <w:t>ČSN EN ISO 7291, ČSN EN ISO 14113,</w:t>
            </w:r>
          </w:p>
          <w:p w14:paraId="436FA933" w14:textId="77777777" w:rsidR="0066723C" w:rsidRDefault="00060F15" w:rsidP="00452461">
            <w:pPr>
              <w:pStyle w:val="Default"/>
              <w:jc w:val="center"/>
              <w:rPr>
                <w:u w:val="single"/>
              </w:rPr>
            </w:pPr>
            <w:r>
              <w:rPr>
                <w:u w:val="single"/>
              </w:rPr>
              <w:t>ČSN EN ISO 10462</w:t>
            </w:r>
          </w:p>
        </w:tc>
      </w:tr>
      <w:tr w:rsidR="002D16F5" w14:paraId="603A429D" w14:textId="77777777" w:rsidTr="007F6AFD">
        <w:tc>
          <w:tcPr>
            <w:tcW w:w="4531" w:type="dxa"/>
            <w:vAlign w:val="center"/>
          </w:tcPr>
          <w:p w14:paraId="735E5997" w14:textId="77777777" w:rsidR="002D16F5" w:rsidRPr="005A3B8A" w:rsidRDefault="002D3AF6" w:rsidP="00452461">
            <w:pPr>
              <w:pStyle w:val="Default"/>
            </w:pPr>
            <w:r w:rsidRPr="005A3B8A">
              <w:rPr>
                <w:b/>
                <w:bCs/>
              </w:rPr>
              <w:t>H</w:t>
            </w:r>
            <w:r w:rsidR="00060F15" w:rsidRPr="005A3B8A">
              <w:rPr>
                <w:b/>
                <w:bCs/>
              </w:rPr>
              <w:t>ořáky</w:t>
            </w:r>
          </w:p>
        </w:tc>
        <w:tc>
          <w:tcPr>
            <w:tcW w:w="4531" w:type="dxa"/>
            <w:vAlign w:val="center"/>
          </w:tcPr>
          <w:p w14:paraId="059FD851" w14:textId="77777777" w:rsidR="002D16F5" w:rsidRDefault="00060F15" w:rsidP="00452461">
            <w:pPr>
              <w:pStyle w:val="Default"/>
              <w:jc w:val="center"/>
              <w:rPr>
                <w:u w:val="single"/>
              </w:rPr>
            </w:pPr>
            <w:r>
              <w:rPr>
                <w:u w:val="single"/>
              </w:rPr>
              <w:t>ČSN EN ISO 9012,</w:t>
            </w:r>
          </w:p>
        </w:tc>
      </w:tr>
      <w:tr w:rsidR="002D3AF6" w14:paraId="0476DCDD" w14:textId="77777777" w:rsidTr="007F6AFD">
        <w:tc>
          <w:tcPr>
            <w:tcW w:w="45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61A5ACD" w14:textId="77777777" w:rsidR="002D3AF6" w:rsidRPr="005A3B8A" w:rsidRDefault="002D3AF6" w:rsidP="00452461">
            <w:pPr>
              <w:pStyle w:val="Default"/>
            </w:pPr>
            <w:r w:rsidRPr="005A3B8A">
              <w:rPr>
                <w:b/>
                <w:bCs/>
              </w:rPr>
              <w:t xml:space="preserve">Ochranný oděv, rukavice </w:t>
            </w:r>
          </w:p>
        </w:tc>
        <w:tc>
          <w:tcPr>
            <w:tcW w:w="4531" w:type="dxa"/>
            <w:vAlign w:val="center"/>
          </w:tcPr>
          <w:p w14:paraId="2C1A352D" w14:textId="77777777" w:rsidR="002D3AF6" w:rsidRDefault="002D3AF6" w:rsidP="00452461">
            <w:pPr>
              <w:pStyle w:val="Default"/>
              <w:jc w:val="center"/>
              <w:rPr>
                <w:u w:val="single"/>
              </w:rPr>
            </w:pPr>
            <w:r>
              <w:rPr>
                <w:u w:val="single"/>
              </w:rPr>
              <w:t>ČSN EN ISO 11611, ČSN EN 12477</w:t>
            </w:r>
          </w:p>
        </w:tc>
      </w:tr>
      <w:tr w:rsidR="00B82FFC" w14:paraId="2A58537A" w14:textId="77777777" w:rsidTr="007F6AFD">
        <w:trPr>
          <w:trHeight w:val="555"/>
        </w:trPr>
        <w:tc>
          <w:tcPr>
            <w:tcW w:w="4531" w:type="dxa"/>
            <w:vMerge w:val="restart"/>
            <w:vAlign w:val="center"/>
          </w:tcPr>
          <w:p w14:paraId="5F03B1C5" w14:textId="77777777" w:rsidR="00B82FFC" w:rsidRPr="005A3B8A" w:rsidRDefault="00B82FFC" w:rsidP="00452461">
            <w:pPr>
              <w:pStyle w:val="Default"/>
            </w:pPr>
            <w:r w:rsidRPr="005A3B8A">
              <w:rPr>
                <w:b/>
                <w:bCs/>
              </w:rPr>
              <w:t>Ochrana zraku</w:t>
            </w:r>
          </w:p>
        </w:tc>
        <w:tc>
          <w:tcPr>
            <w:tcW w:w="4531" w:type="dxa"/>
            <w:vAlign w:val="center"/>
          </w:tcPr>
          <w:p w14:paraId="2BC7C835" w14:textId="0C63DA39" w:rsidR="00B82FFC" w:rsidRDefault="00B82FFC" w:rsidP="00F514ED">
            <w:pPr>
              <w:pStyle w:val="Default"/>
              <w:jc w:val="center"/>
              <w:rPr>
                <w:u w:val="single"/>
              </w:rPr>
            </w:pPr>
            <w:r w:rsidRPr="005A3B8A">
              <w:rPr>
                <w:u w:val="single"/>
              </w:rPr>
              <w:t>ČSN EN 175</w:t>
            </w:r>
            <w:r>
              <w:rPr>
                <w:u w:val="single"/>
              </w:rPr>
              <w:t xml:space="preserve">, </w:t>
            </w:r>
            <w:r w:rsidRPr="007E1CF5">
              <w:rPr>
                <w:u w:val="single"/>
              </w:rPr>
              <w:t>ČSN EN ISO 16321-1</w:t>
            </w:r>
            <w:r w:rsidR="00F514ED">
              <w:rPr>
                <w:u w:val="single"/>
              </w:rPr>
              <w:t>,</w:t>
            </w:r>
            <w:r w:rsidRPr="007E1CF5">
              <w:rPr>
                <w:u w:val="single"/>
              </w:rPr>
              <w:t xml:space="preserve"> </w:t>
            </w:r>
            <w:r w:rsidR="00F514ED">
              <w:rPr>
                <w:u w:val="single"/>
              </w:rPr>
              <w:t xml:space="preserve">-2 </w:t>
            </w:r>
          </w:p>
        </w:tc>
      </w:tr>
      <w:tr w:rsidR="00B82FFC" w14:paraId="0AB5E7BB" w14:textId="77777777" w:rsidTr="007F6AFD">
        <w:trPr>
          <w:trHeight w:val="555"/>
        </w:trPr>
        <w:tc>
          <w:tcPr>
            <w:tcW w:w="4531" w:type="dxa"/>
            <w:vMerge/>
            <w:vAlign w:val="center"/>
          </w:tcPr>
          <w:p w14:paraId="198727F8" w14:textId="77777777" w:rsidR="00B82FFC" w:rsidRPr="005A3B8A" w:rsidRDefault="00B82FFC" w:rsidP="00452461">
            <w:pPr>
              <w:pStyle w:val="Default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711514DB" w14:textId="77777777" w:rsidR="00B82FFC" w:rsidRPr="007F6AFD" w:rsidRDefault="00B82FFC" w:rsidP="00B82FFC">
            <w:pPr>
              <w:pStyle w:val="Default"/>
              <w:jc w:val="center"/>
              <w:rPr>
                <w:bCs/>
                <w:color w:val="FF0000"/>
              </w:rPr>
            </w:pPr>
            <w:r w:rsidRPr="007F6AFD">
              <w:rPr>
                <w:bCs/>
                <w:color w:val="FF0000"/>
              </w:rPr>
              <w:t xml:space="preserve">ČSN EN 169 </w:t>
            </w:r>
            <w:r w:rsidRPr="007F6AFD">
              <w:rPr>
                <w:bCs/>
                <w:color w:val="000000" w:themeColor="text1"/>
              </w:rPr>
              <w:t>a</w:t>
            </w:r>
            <w:r w:rsidRPr="007F6AFD">
              <w:rPr>
                <w:bCs/>
                <w:color w:val="FF0000"/>
              </w:rPr>
              <w:t xml:space="preserve"> ČSN EN 379+A1</w:t>
            </w:r>
          </w:p>
          <w:p w14:paraId="50CE0580" w14:textId="77777777" w:rsidR="00B82FFC" w:rsidRPr="005A3B8A" w:rsidRDefault="00B82FFC" w:rsidP="00B82FFC">
            <w:pPr>
              <w:pStyle w:val="Default"/>
              <w:jc w:val="center"/>
              <w:rPr>
                <w:u w:val="single"/>
              </w:rPr>
            </w:pPr>
            <w:r w:rsidRPr="007F6AFD">
              <w:rPr>
                <w:bCs/>
                <w:color w:val="FF0000"/>
                <w:u w:val="single"/>
              </w:rPr>
              <w:t>Platí do 30.4.2025</w:t>
            </w:r>
          </w:p>
        </w:tc>
      </w:tr>
      <w:tr w:rsidR="002D3AF6" w14:paraId="4D77994E" w14:textId="77777777" w:rsidTr="007F6AFD">
        <w:tc>
          <w:tcPr>
            <w:tcW w:w="4531" w:type="dxa"/>
            <w:vAlign w:val="center"/>
          </w:tcPr>
          <w:p w14:paraId="7F879771" w14:textId="77777777" w:rsidR="002D3AF6" w:rsidRPr="005A3B8A" w:rsidRDefault="00EB2522" w:rsidP="00452461">
            <w:pPr>
              <w:pStyle w:val="Default"/>
            </w:pPr>
            <w:r w:rsidRPr="005A3B8A">
              <w:rPr>
                <w:b/>
                <w:bCs/>
              </w:rPr>
              <w:t>Závěsy</w:t>
            </w:r>
          </w:p>
        </w:tc>
        <w:tc>
          <w:tcPr>
            <w:tcW w:w="4531" w:type="dxa"/>
            <w:vAlign w:val="center"/>
          </w:tcPr>
          <w:p w14:paraId="0FC9D831" w14:textId="77777777" w:rsidR="002D3AF6" w:rsidRDefault="00EB2522" w:rsidP="00452461">
            <w:pPr>
              <w:pStyle w:val="Default"/>
              <w:jc w:val="center"/>
              <w:rPr>
                <w:u w:val="single"/>
              </w:rPr>
            </w:pPr>
            <w:r>
              <w:rPr>
                <w:u w:val="single"/>
              </w:rPr>
              <w:t>ČSN EN ISO 25980</w:t>
            </w:r>
          </w:p>
        </w:tc>
      </w:tr>
      <w:tr w:rsidR="002D3AF6" w14:paraId="093B5F9B" w14:textId="77777777" w:rsidTr="007F6AFD">
        <w:tc>
          <w:tcPr>
            <w:tcW w:w="4531" w:type="dxa"/>
            <w:vAlign w:val="center"/>
          </w:tcPr>
          <w:p w14:paraId="00412672" w14:textId="77777777" w:rsidR="002D3AF6" w:rsidRPr="00B82FFC" w:rsidRDefault="00EB2522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 xml:space="preserve">Svařování a příbuzné </w:t>
            </w:r>
            <w:proofErr w:type="gramStart"/>
            <w:r w:rsidRPr="005A3B8A">
              <w:rPr>
                <w:b/>
                <w:bCs/>
              </w:rPr>
              <w:t>procesy - Environmentální</w:t>
            </w:r>
            <w:proofErr w:type="gramEnd"/>
            <w:r w:rsidRPr="005A3B8A">
              <w:rPr>
                <w:b/>
                <w:bCs/>
              </w:rPr>
              <w:t xml:space="preserve"> kontrolní seznam</w:t>
            </w:r>
          </w:p>
        </w:tc>
        <w:tc>
          <w:tcPr>
            <w:tcW w:w="4531" w:type="dxa"/>
            <w:vAlign w:val="center"/>
          </w:tcPr>
          <w:p w14:paraId="5E6CA679" w14:textId="77777777" w:rsidR="002D3AF6" w:rsidRDefault="00EB2522" w:rsidP="00452461">
            <w:pPr>
              <w:pStyle w:val="Default"/>
              <w:jc w:val="center"/>
              <w:rPr>
                <w:u w:val="single"/>
              </w:rPr>
            </w:pPr>
            <w:r>
              <w:rPr>
                <w:u w:val="single"/>
              </w:rPr>
              <w:t>ČSN EN 14717</w:t>
            </w:r>
          </w:p>
        </w:tc>
      </w:tr>
    </w:tbl>
    <w:p w14:paraId="45CF7189" w14:textId="77777777" w:rsidR="00452461" w:rsidRDefault="004524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3AF6" w14:paraId="45FD998E" w14:textId="77777777" w:rsidTr="00452461"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42435F66" w14:textId="77777777" w:rsidR="002D3AF6" w:rsidRPr="005A3B8A" w:rsidRDefault="007D638B" w:rsidP="00452461">
            <w:pPr>
              <w:pStyle w:val="Default"/>
            </w:pPr>
            <w:r w:rsidRPr="005A3B8A">
              <w:rPr>
                <w:b/>
                <w:bCs/>
              </w:rPr>
              <w:t>Odsávání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DAFA299" w14:textId="77777777" w:rsidR="002D3AF6" w:rsidRDefault="002D3AF6" w:rsidP="002D3AF6">
            <w:pPr>
              <w:pStyle w:val="Default"/>
              <w:jc w:val="center"/>
              <w:rPr>
                <w:u w:val="single"/>
              </w:rPr>
            </w:pPr>
          </w:p>
        </w:tc>
      </w:tr>
      <w:tr w:rsidR="007D638B" w14:paraId="1BF4DD6C" w14:textId="77777777" w:rsidTr="00452461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CF8AB7D" w14:textId="77777777" w:rsidR="007D638B" w:rsidRPr="005A3B8A" w:rsidRDefault="007D638B" w:rsidP="005A3B8A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 xml:space="preserve">Svařovací dýmy (Laboratorní metody), Odběr vzorků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9826" w14:textId="77777777" w:rsidR="007D638B" w:rsidRDefault="00B82FFC" w:rsidP="00452461">
            <w:pPr>
              <w:pStyle w:val="Default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="007D638B" w:rsidRPr="002D16F5">
              <w:rPr>
                <w:u w:val="single"/>
              </w:rPr>
              <w:t>EN ISO 10882-1,</w:t>
            </w:r>
            <w:r w:rsidR="00A42BF9">
              <w:rPr>
                <w:u w:val="single"/>
              </w:rPr>
              <w:t xml:space="preserve"> -</w:t>
            </w:r>
            <w:r w:rsidR="007D638B" w:rsidRPr="002D16F5">
              <w:rPr>
                <w:u w:val="single"/>
              </w:rPr>
              <w:t>2</w:t>
            </w:r>
          </w:p>
        </w:tc>
      </w:tr>
    </w:tbl>
    <w:p w14:paraId="1BDF3621" w14:textId="77777777" w:rsidR="003030B5" w:rsidRDefault="003030B5" w:rsidP="00C57963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14:paraId="5D2C44D0" w14:textId="77777777" w:rsidR="002D16F5" w:rsidRPr="008E4356" w:rsidRDefault="00F13DAB" w:rsidP="00C57963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8E4356">
        <w:rPr>
          <w:b/>
          <w:bCs/>
          <w:sz w:val="32"/>
          <w:szCs w:val="32"/>
          <w:u w:val="single"/>
        </w:rPr>
        <w:t>NDT Zkoušení</w:t>
      </w:r>
    </w:p>
    <w:p w14:paraId="0658BB94" w14:textId="77777777" w:rsidR="009D1B53" w:rsidRDefault="009D1B53" w:rsidP="00C57963">
      <w:pPr>
        <w:pStyle w:val="Default"/>
        <w:jc w:val="center"/>
        <w:rPr>
          <w:b/>
          <w:bCs/>
          <w:u w:val="single"/>
        </w:rPr>
      </w:pPr>
    </w:p>
    <w:p w14:paraId="1520D258" w14:textId="77777777" w:rsidR="009D1B53" w:rsidRDefault="009D1B53" w:rsidP="00C57963">
      <w:pPr>
        <w:pStyle w:val="Default"/>
        <w:jc w:val="center"/>
        <w:rPr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1B53" w14:paraId="49F4827D" w14:textId="77777777" w:rsidTr="00452461">
        <w:tc>
          <w:tcPr>
            <w:tcW w:w="4531" w:type="dxa"/>
            <w:vAlign w:val="center"/>
          </w:tcPr>
          <w:p w14:paraId="27322893" w14:textId="77777777" w:rsidR="009D1B53" w:rsidRPr="005A3B8A" w:rsidRDefault="009D1B53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 xml:space="preserve">Kvalifikace personálu </w:t>
            </w:r>
          </w:p>
        </w:tc>
        <w:tc>
          <w:tcPr>
            <w:tcW w:w="4531" w:type="dxa"/>
            <w:vAlign w:val="center"/>
          </w:tcPr>
          <w:p w14:paraId="4A4B687E" w14:textId="77777777" w:rsidR="009D1B53" w:rsidRDefault="009D1B53" w:rsidP="00452461">
            <w:pPr>
              <w:pStyle w:val="Default"/>
              <w:rPr>
                <w:b/>
                <w:bCs/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Pr="007D638B">
              <w:rPr>
                <w:u w:val="single"/>
              </w:rPr>
              <w:t xml:space="preserve">EN ISO 9712 </w:t>
            </w:r>
          </w:p>
        </w:tc>
      </w:tr>
      <w:tr w:rsidR="009D1B53" w14:paraId="73B4C29F" w14:textId="77777777" w:rsidTr="00452461">
        <w:tc>
          <w:tcPr>
            <w:tcW w:w="4531" w:type="dxa"/>
            <w:vAlign w:val="center"/>
          </w:tcPr>
          <w:p w14:paraId="443ED1A6" w14:textId="77777777" w:rsidR="009D1B53" w:rsidRPr="005A3B8A" w:rsidRDefault="009D1B53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Nedestruktivn</w:t>
            </w:r>
            <w:r w:rsidRPr="005A3B8A">
              <w:rPr>
                <w:rFonts w:hint="cs"/>
                <w:b/>
                <w:bCs/>
              </w:rPr>
              <w:t>í</w:t>
            </w:r>
            <w:r w:rsidRPr="005A3B8A">
              <w:rPr>
                <w:b/>
                <w:bCs/>
              </w:rPr>
              <w:t xml:space="preserve"> zkou</w:t>
            </w:r>
            <w:r w:rsidRPr="005A3B8A">
              <w:rPr>
                <w:rFonts w:hint="cs"/>
                <w:b/>
                <w:bCs/>
              </w:rPr>
              <w:t>š</w:t>
            </w:r>
            <w:r w:rsidRPr="005A3B8A">
              <w:rPr>
                <w:b/>
                <w:bCs/>
              </w:rPr>
              <w:t>en</w:t>
            </w:r>
            <w:r w:rsidRPr="005A3B8A">
              <w:rPr>
                <w:rFonts w:hint="cs"/>
                <w:b/>
                <w:bCs/>
              </w:rPr>
              <w:t>í</w:t>
            </w:r>
            <w:r w:rsidRPr="005A3B8A">
              <w:rPr>
                <w:b/>
                <w:bCs/>
              </w:rPr>
              <w:t xml:space="preserve"> svar</w:t>
            </w:r>
            <w:r w:rsidRPr="005A3B8A">
              <w:rPr>
                <w:rFonts w:hint="cs"/>
                <w:b/>
                <w:bCs/>
              </w:rPr>
              <w:t>ů</w:t>
            </w:r>
            <w:r w:rsidRPr="005A3B8A">
              <w:rPr>
                <w:b/>
                <w:bCs/>
              </w:rPr>
              <w:t xml:space="preserve"> - Obecn</w:t>
            </w:r>
            <w:r w:rsidRPr="005A3B8A">
              <w:rPr>
                <w:rFonts w:hint="cs"/>
                <w:b/>
                <w:bCs/>
              </w:rPr>
              <w:t>á</w:t>
            </w:r>
            <w:r w:rsidRPr="005A3B8A">
              <w:rPr>
                <w:b/>
                <w:bCs/>
              </w:rPr>
              <w:t xml:space="preserve"> pravidla pro kovov</w:t>
            </w:r>
            <w:r w:rsidRPr="005A3B8A">
              <w:rPr>
                <w:rFonts w:hint="cs"/>
                <w:b/>
                <w:bCs/>
              </w:rPr>
              <w:t>é</w:t>
            </w:r>
            <w:r w:rsidRPr="005A3B8A">
              <w:rPr>
                <w:b/>
                <w:bCs/>
              </w:rPr>
              <w:t xml:space="preserve"> materi</w:t>
            </w:r>
            <w:r w:rsidRPr="005A3B8A">
              <w:rPr>
                <w:rFonts w:hint="cs"/>
                <w:b/>
                <w:bCs/>
              </w:rPr>
              <w:t>á</w:t>
            </w:r>
            <w:r w:rsidRPr="005A3B8A">
              <w:rPr>
                <w:b/>
                <w:bCs/>
              </w:rPr>
              <w:t xml:space="preserve">ly </w:t>
            </w:r>
          </w:p>
        </w:tc>
        <w:tc>
          <w:tcPr>
            <w:tcW w:w="4531" w:type="dxa"/>
            <w:vAlign w:val="center"/>
          </w:tcPr>
          <w:p w14:paraId="38FD97C9" w14:textId="77777777" w:rsidR="009D1B53" w:rsidRDefault="009D1B53" w:rsidP="00452461">
            <w:pPr>
              <w:pStyle w:val="Default"/>
              <w:rPr>
                <w:b/>
                <w:bCs/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Pr="007D638B">
              <w:rPr>
                <w:u w:val="single"/>
              </w:rPr>
              <w:t xml:space="preserve">EN ISO 17635 </w:t>
            </w:r>
          </w:p>
        </w:tc>
      </w:tr>
      <w:tr w:rsidR="009D1B53" w14:paraId="55FD3056" w14:textId="77777777" w:rsidTr="00452461">
        <w:tc>
          <w:tcPr>
            <w:tcW w:w="4531" w:type="dxa"/>
            <w:vAlign w:val="center"/>
          </w:tcPr>
          <w:p w14:paraId="789B4E56" w14:textId="77777777" w:rsidR="009D1B53" w:rsidRPr="005A3B8A" w:rsidRDefault="009D1B53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 xml:space="preserve">Vizuální kontrola </w:t>
            </w:r>
          </w:p>
        </w:tc>
        <w:tc>
          <w:tcPr>
            <w:tcW w:w="4531" w:type="dxa"/>
            <w:vAlign w:val="center"/>
          </w:tcPr>
          <w:p w14:paraId="79192DC1" w14:textId="77777777" w:rsidR="009D1B53" w:rsidRDefault="009D1B53" w:rsidP="00452461">
            <w:pPr>
              <w:pStyle w:val="Default"/>
              <w:rPr>
                <w:b/>
                <w:bCs/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Pr="007D638B">
              <w:rPr>
                <w:u w:val="single"/>
              </w:rPr>
              <w:t xml:space="preserve">EN ISO 17637 </w:t>
            </w:r>
          </w:p>
        </w:tc>
      </w:tr>
      <w:tr w:rsidR="009D1B53" w14:paraId="22D88F73" w14:textId="77777777" w:rsidTr="00452461">
        <w:tc>
          <w:tcPr>
            <w:tcW w:w="4531" w:type="dxa"/>
            <w:vAlign w:val="center"/>
          </w:tcPr>
          <w:p w14:paraId="6D342A62" w14:textId="77777777" w:rsidR="009D1B53" w:rsidRPr="005A3B8A" w:rsidRDefault="009D1B53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 xml:space="preserve">Radiografická zkouška </w:t>
            </w:r>
          </w:p>
        </w:tc>
        <w:tc>
          <w:tcPr>
            <w:tcW w:w="4531" w:type="dxa"/>
            <w:vAlign w:val="center"/>
          </w:tcPr>
          <w:p w14:paraId="054AD4F6" w14:textId="77777777" w:rsidR="009D1B53" w:rsidRDefault="009D1B53" w:rsidP="00452461">
            <w:pPr>
              <w:pStyle w:val="Default"/>
              <w:rPr>
                <w:b/>
                <w:bCs/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Pr="007D638B">
              <w:rPr>
                <w:u w:val="single"/>
              </w:rPr>
              <w:t>EN ISO 17636-1,</w:t>
            </w:r>
            <w:r w:rsidR="00A42BF9">
              <w:rPr>
                <w:u w:val="single"/>
              </w:rPr>
              <w:t xml:space="preserve"> -</w:t>
            </w:r>
            <w:r w:rsidRPr="007D638B">
              <w:rPr>
                <w:u w:val="single"/>
              </w:rPr>
              <w:t xml:space="preserve">2 </w:t>
            </w:r>
          </w:p>
        </w:tc>
      </w:tr>
      <w:tr w:rsidR="009D1B53" w14:paraId="19425539" w14:textId="77777777" w:rsidTr="00452461">
        <w:tc>
          <w:tcPr>
            <w:tcW w:w="4531" w:type="dxa"/>
            <w:vAlign w:val="center"/>
          </w:tcPr>
          <w:p w14:paraId="6903FD73" w14:textId="77777777" w:rsidR="009D1B53" w:rsidRPr="005A3B8A" w:rsidRDefault="009D1B53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 xml:space="preserve">Ultrazvuková zkouška </w:t>
            </w:r>
          </w:p>
        </w:tc>
        <w:tc>
          <w:tcPr>
            <w:tcW w:w="4531" w:type="dxa"/>
            <w:vAlign w:val="center"/>
          </w:tcPr>
          <w:p w14:paraId="591F1A57" w14:textId="77777777" w:rsidR="009D1B53" w:rsidRDefault="009D1B53" w:rsidP="00452461">
            <w:pPr>
              <w:pStyle w:val="Default"/>
              <w:rPr>
                <w:b/>
                <w:bCs/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Pr="007D638B">
              <w:rPr>
                <w:u w:val="single"/>
              </w:rPr>
              <w:t xml:space="preserve">EN ISO 17640 </w:t>
            </w:r>
          </w:p>
        </w:tc>
      </w:tr>
      <w:tr w:rsidR="009D1B53" w14:paraId="624B0637" w14:textId="77777777" w:rsidTr="00452461">
        <w:tc>
          <w:tcPr>
            <w:tcW w:w="4531" w:type="dxa"/>
            <w:vAlign w:val="center"/>
          </w:tcPr>
          <w:p w14:paraId="20CC287A" w14:textId="77777777" w:rsidR="009D1B53" w:rsidRPr="005A3B8A" w:rsidRDefault="009D1B53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 xml:space="preserve">Kapilární zkouška </w:t>
            </w:r>
          </w:p>
        </w:tc>
        <w:tc>
          <w:tcPr>
            <w:tcW w:w="4531" w:type="dxa"/>
            <w:vAlign w:val="center"/>
          </w:tcPr>
          <w:p w14:paraId="53398FB5" w14:textId="77777777" w:rsidR="009D1B53" w:rsidRDefault="009D1B53" w:rsidP="00452461">
            <w:pPr>
              <w:pStyle w:val="Default"/>
              <w:rPr>
                <w:b/>
                <w:bCs/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Pr="007D638B">
              <w:rPr>
                <w:u w:val="single"/>
              </w:rPr>
              <w:t xml:space="preserve">EN ISO 3452-1,-2,-5,-6 </w:t>
            </w:r>
          </w:p>
        </w:tc>
      </w:tr>
      <w:tr w:rsidR="009D1B53" w14:paraId="53B5BFFD" w14:textId="77777777" w:rsidTr="00452461">
        <w:tc>
          <w:tcPr>
            <w:tcW w:w="4531" w:type="dxa"/>
            <w:vAlign w:val="center"/>
          </w:tcPr>
          <w:p w14:paraId="733A68A9" w14:textId="77777777" w:rsidR="009D1B53" w:rsidRPr="005A3B8A" w:rsidRDefault="009D1B53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 xml:space="preserve">Magnetická zkouška prášková </w:t>
            </w:r>
          </w:p>
        </w:tc>
        <w:tc>
          <w:tcPr>
            <w:tcW w:w="4531" w:type="dxa"/>
            <w:vAlign w:val="center"/>
          </w:tcPr>
          <w:p w14:paraId="22CDFED4" w14:textId="77777777" w:rsidR="009D1B53" w:rsidRDefault="009D1B53" w:rsidP="00452461">
            <w:pPr>
              <w:pStyle w:val="Default"/>
              <w:rPr>
                <w:b/>
                <w:bCs/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Pr="007D638B">
              <w:rPr>
                <w:u w:val="single"/>
              </w:rPr>
              <w:t xml:space="preserve">EN ISO 17638 </w:t>
            </w:r>
          </w:p>
        </w:tc>
      </w:tr>
      <w:tr w:rsidR="009D1B53" w14:paraId="215CA832" w14:textId="77777777" w:rsidTr="00452461">
        <w:tc>
          <w:tcPr>
            <w:tcW w:w="4531" w:type="dxa"/>
            <w:vAlign w:val="center"/>
          </w:tcPr>
          <w:p w14:paraId="7E9336DB" w14:textId="77777777" w:rsidR="009D1B53" w:rsidRPr="005A3B8A" w:rsidRDefault="009D1B53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 xml:space="preserve">Vířivé proudy </w:t>
            </w:r>
          </w:p>
        </w:tc>
        <w:tc>
          <w:tcPr>
            <w:tcW w:w="4531" w:type="dxa"/>
            <w:vAlign w:val="center"/>
          </w:tcPr>
          <w:p w14:paraId="70AC699D" w14:textId="77777777" w:rsidR="009D1B53" w:rsidRDefault="009D1B53" w:rsidP="00452461">
            <w:pPr>
              <w:pStyle w:val="Default"/>
              <w:rPr>
                <w:b/>
                <w:bCs/>
                <w:u w:val="single"/>
              </w:rPr>
            </w:pPr>
            <w:r>
              <w:rPr>
                <w:u w:val="single"/>
              </w:rPr>
              <w:t>ČSN EN</w:t>
            </w:r>
            <w:r w:rsidRPr="007D638B">
              <w:rPr>
                <w:u w:val="single"/>
              </w:rPr>
              <w:t xml:space="preserve"> ISO 17643 </w:t>
            </w:r>
          </w:p>
        </w:tc>
      </w:tr>
      <w:tr w:rsidR="009D1B53" w14:paraId="7200BFBB" w14:textId="77777777" w:rsidTr="00452461">
        <w:tc>
          <w:tcPr>
            <w:tcW w:w="4531" w:type="dxa"/>
            <w:vAlign w:val="center"/>
          </w:tcPr>
          <w:p w14:paraId="7AAD38E3" w14:textId="77777777" w:rsidR="009D1B53" w:rsidRPr="005A3B8A" w:rsidRDefault="009D1B53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 xml:space="preserve">Zkouška tvrdosti </w:t>
            </w:r>
          </w:p>
        </w:tc>
        <w:tc>
          <w:tcPr>
            <w:tcW w:w="4531" w:type="dxa"/>
            <w:vAlign w:val="center"/>
          </w:tcPr>
          <w:p w14:paraId="626C5B8B" w14:textId="77777777" w:rsidR="009D1B53" w:rsidRDefault="009D1B53" w:rsidP="00452461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Pr="007D638B">
              <w:rPr>
                <w:u w:val="single"/>
              </w:rPr>
              <w:t xml:space="preserve">EN ISO 9015-1,-2 </w:t>
            </w:r>
          </w:p>
        </w:tc>
      </w:tr>
      <w:tr w:rsidR="009D1B53" w14:paraId="238DE483" w14:textId="77777777" w:rsidTr="00452461">
        <w:tc>
          <w:tcPr>
            <w:tcW w:w="4531" w:type="dxa"/>
            <w:vAlign w:val="center"/>
          </w:tcPr>
          <w:p w14:paraId="21C859C7" w14:textId="77777777" w:rsidR="009D1B53" w:rsidRPr="005A3B8A" w:rsidRDefault="009D1B53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 xml:space="preserve">Difrakční technika měření doby průchodu při zkoušení svarů ultrazvukem kovových materiálů ... </w:t>
            </w:r>
          </w:p>
        </w:tc>
        <w:tc>
          <w:tcPr>
            <w:tcW w:w="4531" w:type="dxa"/>
            <w:vAlign w:val="center"/>
          </w:tcPr>
          <w:p w14:paraId="1E28F00D" w14:textId="77777777" w:rsidR="009D1B53" w:rsidRDefault="009D1B53" w:rsidP="00F514ED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Pr="007D638B">
              <w:rPr>
                <w:u w:val="single"/>
              </w:rPr>
              <w:t xml:space="preserve">EN ISO 10863, </w:t>
            </w:r>
            <w:r w:rsidR="00F514ED">
              <w:rPr>
                <w:u w:val="single"/>
              </w:rPr>
              <w:t>ČSN </w:t>
            </w:r>
            <w:r w:rsidR="00F514ED" w:rsidRPr="007D638B">
              <w:rPr>
                <w:u w:val="single"/>
              </w:rPr>
              <w:t>EN</w:t>
            </w:r>
            <w:r w:rsidR="00F514ED">
              <w:rPr>
                <w:u w:val="single"/>
              </w:rPr>
              <w:t> </w:t>
            </w:r>
            <w:r w:rsidR="00F514ED" w:rsidRPr="007D638B">
              <w:rPr>
                <w:u w:val="single"/>
              </w:rPr>
              <w:t>ISO</w:t>
            </w:r>
            <w:r w:rsidR="00F514ED">
              <w:rPr>
                <w:u w:val="single"/>
              </w:rPr>
              <w:t> </w:t>
            </w:r>
            <w:r w:rsidRPr="007D638B">
              <w:rPr>
                <w:u w:val="single"/>
              </w:rPr>
              <w:t xml:space="preserve">15626, </w:t>
            </w:r>
            <w:r w:rsidR="00F514ED">
              <w:rPr>
                <w:u w:val="single"/>
              </w:rPr>
              <w:t>ČSN </w:t>
            </w:r>
            <w:r w:rsidR="00F514ED" w:rsidRPr="007D638B">
              <w:rPr>
                <w:u w:val="single"/>
              </w:rPr>
              <w:t>EN</w:t>
            </w:r>
            <w:r w:rsidR="00F514ED">
              <w:rPr>
                <w:u w:val="single"/>
              </w:rPr>
              <w:t> </w:t>
            </w:r>
            <w:r w:rsidR="00F514ED" w:rsidRPr="007D638B">
              <w:rPr>
                <w:u w:val="single"/>
              </w:rPr>
              <w:t>ISO</w:t>
            </w:r>
            <w:r w:rsidR="00F514ED">
              <w:rPr>
                <w:u w:val="single"/>
              </w:rPr>
              <w:t> </w:t>
            </w:r>
            <w:r w:rsidRPr="007D638B">
              <w:rPr>
                <w:u w:val="single"/>
              </w:rPr>
              <w:t xml:space="preserve">16827 </w:t>
            </w:r>
          </w:p>
        </w:tc>
      </w:tr>
      <w:tr w:rsidR="009D1B53" w14:paraId="3D431953" w14:textId="77777777" w:rsidTr="00452461">
        <w:tc>
          <w:tcPr>
            <w:tcW w:w="4531" w:type="dxa"/>
            <w:vAlign w:val="center"/>
          </w:tcPr>
          <w:p w14:paraId="15843B80" w14:textId="77777777" w:rsidR="009D1B53" w:rsidRPr="005A3B8A" w:rsidRDefault="009D1B53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 xml:space="preserve">Využití automatizované techniky </w:t>
            </w:r>
            <w:proofErr w:type="spellStart"/>
            <w:r w:rsidRPr="005A3B8A">
              <w:rPr>
                <w:b/>
                <w:bCs/>
              </w:rPr>
              <w:t>phased</w:t>
            </w:r>
            <w:proofErr w:type="spellEnd"/>
            <w:r w:rsidRPr="005A3B8A">
              <w:rPr>
                <w:b/>
                <w:bCs/>
              </w:rPr>
              <w:t xml:space="preserve"> </w:t>
            </w:r>
            <w:proofErr w:type="spellStart"/>
            <w:r w:rsidRPr="005A3B8A">
              <w:rPr>
                <w:b/>
                <w:bCs/>
              </w:rPr>
              <w:t>array</w:t>
            </w:r>
            <w:proofErr w:type="spellEnd"/>
            <w:r w:rsidRPr="005A3B8A">
              <w:rPr>
                <w:b/>
                <w:bCs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0CEB6309" w14:textId="77777777" w:rsidR="009D1B53" w:rsidRDefault="009D1B53" w:rsidP="00452461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Pr="007D638B">
              <w:rPr>
                <w:u w:val="single"/>
              </w:rPr>
              <w:t xml:space="preserve">EN ISO 13588 </w:t>
            </w:r>
          </w:p>
        </w:tc>
      </w:tr>
    </w:tbl>
    <w:p w14:paraId="522F62D0" w14:textId="77777777" w:rsidR="009D1B53" w:rsidRPr="008E4356" w:rsidRDefault="009D1B53" w:rsidP="009D1B53">
      <w:pPr>
        <w:pStyle w:val="Default"/>
        <w:rPr>
          <w:b/>
          <w:bCs/>
          <w:sz w:val="32"/>
          <w:szCs w:val="32"/>
          <w:u w:val="single"/>
        </w:rPr>
      </w:pPr>
    </w:p>
    <w:p w14:paraId="7EEEA159" w14:textId="77777777" w:rsidR="005E24BD" w:rsidRPr="008E4356" w:rsidRDefault="005E24BD" w:rsidP="008E4356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8E4356">
        <w:rPr>
          <w:b/>
          <w:bCs/>
          <w:sz w:val="32"/>
          <w:szCs w:val="32"/>
          <w:u w:val="single"/>
        </w:rPr>
        <w:t>Kriteria p</w:t>
      </w:r>
      <w:r w:rsidRPr="008E4356">
        <w:rPr>
          <w:rFonts w:hint="cs"/>
          <w:b/>
          <w:bCs/>
          <w:sz w:val="32"/>
          <w:szCs w:val="32"/>
          <w:u w:val="single"/>
        </w:rPr>
        <w:t>ří</w:t>
      </w:r>
      <w:r w:rsidRPr="008E4356">
        <w:rPr>
          <w:b/>
          <w:bCs/>
          <w:sz w:val="32"/>
          <w:szCs w:val="32"/>
          <w:u w:val="single"/>
        </w:rPr>
        <w:t>pustnosti pro NDT</w:t>
      </w:r>
    </w:p>
    <w:p w14:paraId="23B0C0BB" w14:textId="77777777" w:rsidR="005E24BD" w:rsidRDefault="005E24BD" w:rsidP="009D1B53">
      <w:pPr>
        <w:pStyle w:val="Default"/>
        <w:rPr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3139B" w14:paraId="76B9F6ED" w14:textId="77777777" w:rsidTr="0003139B">
        <w:tc>
          <w:tcPr>
            <w:tcW w:w="3020" w:type="dxa"/>
          </w:tcPr>
          <w:p w14:paraId="4EDE80E7" w14:textId="77777777" w:rsidR="0003139B" w:rsidRDefault="0003139B" w:rsidP="0003139B">
            <w:pPr>
              <w:pStyle w:val="Default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4903F5E2" w14:textId="77777777" w:rsidR="0003139B" w:rsidRDefault="0003139B" w:rsidP="0003139B">
            <w:pPr>
              <w:pStyle w:val="Defaul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Ocel</w:t>
            </w:r>
          </w:p>
        </w:tc>
        <w:tc>
          <w:tcPr>
            <w:tcW w:w="3021" w:type="dxa"/>
          </w:tcPr>
          <w:p w14:paraId="37FCC262" w14:textId="77777777" w:rsidR="0003139B" w:rsidRDefault="0003139B" w:rsidP="0003139B">
            <w:pPr>
              <w:pStyle w:val="Defaul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Hliník</w:t>
            </w:r>
          </w:p>
        </w:tc>
      </w:tr>
      <w:tr w:rsidR="0003139B" w14:paraId="3F8D8038" w14:textId="77777777" w:rsidTr="00452461">
        <w:tc>
          <w:tcPr>
            <w:tcW w:w="3020" w:type="dxa"/>
            <w:vAlign w:val="center"/>
          </w:tcPr>
          <w:p w14:paraId="5742CD52" w14:textId="77777777" w:rsidR="0003139B" w:rsidRPr="005A3B8A" w:rsidRDefault="0003139B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VT   stupně kvality</w:t>
            </w:r>
          </w:p>
        </w:tc>
        <w:tc>
          <w:tcPr>
            <w:tcW w:w="3021" w:type="dxa"/>
            <w:vAlign w:val="center"/>
          </w:tcPr>
          <w:p w14:paraId="38CB99EE" w14:textId="77777777" w:rsidR="0003139B" w:rsidRPr="0003139B" w:rsidRDefault="0003139B" w:rsidP="00452461">
            <w:pPr>
              <w:pStyle w:val="Default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Pr="0003139B">
              <w:rPr>
                <w:u w:val="single"/>
              </w:rPr>
              <w:t>EN</w:t>
            </w:r>
            <w:r>
              <w:rPr>
                <w:u w:val="single"/>
              </w:rPr>
              <w:t xml:space="preserve"> ISO</w:t>
            </w:r>
            <w:r w:rsidRPr="0003139B">
              <w:rPr>
                <w:u w:val="single"/>
              </w:rPr>
              <w:t xml:space="preserve"> 5817</w:t>
            </w:r>
          </w:p>
        </w:tc>
        <w:tc>
          <w:tcPr>
            <w:tcW w:w="3021" w:type="dxa"/>
            <w:vAlign w:val="center"/>
          </w:tcPr>
          <w:p w14:paraId="75DD22D0" w14:textId="77777777" w:rsidR="0003139B" w:rsidRDefault="0003139B" w:rsidP="00452461">
            <w:pPr>
              <w:pStyle w:val="Default"/>
              <w:jc w:val="center"/>
              <w:rPr>
                <w:b/>
                <w:bCs/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Pr="005E24BD">
              <w:rPr>
                <w:u w:val="single"/>
              </w:rPr>
              <w:t>EN ISO 10042</w:t>
            </w:r>
          </w:p>
        </w:tc>
      </w:tr>
      <w:tr w:rsidR="0003139B" w14:paraId="06FE6EB0" w14:textId="77777777" w:rsidTr="00452461">
        <w:tc>
          <w:tcPr>
            <w:tcW w:w="3020" w:type="dxa"/>
            <w:vAlign w:val="center"/>
          </w:tcPr>
          <w:p w14:paraId="327CCB85" w14:textId="77777777" w:rsidR="0003139B" w:rsidRPr="005A3B8A" w:rsidRDefault="0003139B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RT stupně přípustnosti</w:t>
            </w:r>
          </w:p>
        </w:tc>
        <w:tc>
          <w:tcPr>
            <w:tcW w:w="3021" w:type="dxa"/>
            <w:vAlign w:val="center"/>
          </w:tcPr>
          <w:p w14:paraId="78988BB9" w14:textId="77777777" w:rsidR="0003139B" w:rsidRDefault="0003139B" w:rsidP="00452461">
            <w:pPr>
              <w:pStyle w:val="Default"/>
              <w:jc w:val="center"/>
              <w:rPr>
                <w:b/>
                <w:bCs/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Pr="005E24BD">
              <w:rPr>
                <w:u w:val="single"/>
              </w:rPr>
              <w:t>EN ISO 10675-1</w:t>
            </w:r>
          </w:p>
        </w:tc>
        <w:tc>
          <w:tcPr>
            <w:tcW w:w="3021" w:type="dxa"/>
            <w:vAlign w:val="center"/>
          </w:tcPr>
          <w:p w14:paraId="0F353351" w14:textId="77777777" w:rsidR="0003139B" w:rsidRPr="0003139B" w:rsidRDefault="0003139B" w:rsidP="00452461">
            <w:pPr>
              <w:pStyle w:val="Default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Pr="0003139B">
              <w:rPr>
                <w:u w:val="single"/>
              </w:rPr>
              <w:t>EN ISO 10675-2</w:t>
            </w:r>
          </w:p>
        </w:tc>
      </w:tr>
      <w:tr w:rsidR="00814FE9" w14:paraId="4EACB688" w14:textId="77777777" w:rsidTr="00452461">
        <w:tc>
          <w:tcPr>
            <w:tcW w:w="3020" w:type="dxa"/>
            <w:vAlign w:val="center"/>
          </w:tcPr>
          <w:p w14:paraId="69E91B9E" w14:textId="77777777" w:rsidR="00814FE9" w:rsidRPr="005A3B8A" w:rsidRDefault="00814FE9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UT úrovně přípustnosti</w:t>
            </w:r>
          </w:p>
        </w:tc>
        <w:tc>
          <w:tcPr>
            <w:tcW w:w="6042" w:type="dxa"/>
            <w:gridSpan w:val="2"/>
            <w:vAlign w:val="center"/>
          </w:tcPr>
          <w:p w14:paraId="2ED579C1" w14:textId="77777777" w:rsidR="00814FE9" w:rsidRPr="00814FE9" w:rsidRDefault="00814FE9" w:rsidP="00452461">
            <w:pPr>
              <w:pStyle w:val="Default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Pr="00814FE9">
              <w:rPr>
                <w:u w:val="single"/>
              </w:rPr>
              <w:t xml:space="preserve">EN ISO 11666, </w:t>
            </w:r>
            <w:r>
              <w:rPr>
                <w:u w:val="single"/>
              </w:rPr>
              <w:t xml:space="preserve">ČSN </w:t>
            </w:r>
            <w:r w:rsidRPr="00814FE9">
              <w:rPr>
                <w:u w:val="single"/>
              </w:rPr>
              <w:t>EN ISO 23279,</w:t>
            </w:r>
          </w:p>
        </w:tc>
      </w:tr>
      <w:tr w:rsidR="00814FE9" w14:paraId="16210668" w14:textId="77777777" w:rsidTr="00452461">
        <w:tc>
          <w:tcPr>
            <w:tcW w:w="3020" w:type="dxa"/>
            <w:vAlign w:val="center"/>
          </w:tcPr>
          <w:p w14:paraId="52E35BF1" w14:textId="77777777" w:rsidR="00814FE9" w:rsidRPr="005A3B8A" w:rsidRDefault="00814FE9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>PT stupně přípustnosti</w:t>
            </w:r>
          </w:p>
        </w:tc>
        <w:tc>
          <w:tcPr>
            <w:tcW w:w="6042" w:type="dxa"/>
            <w:gridSpan w:val="2"/>
            <w:vAlign w:val="center"/>
          </w:tcPr>
          <w:p w14:paraId="774B12E6" w14:textId="77777777" w:rsidR="00814FE9" w:rsidRPr="00814FE9" w:rsidRDefault="00814FE9" w:rsidP="00452461">
            <w:pPr>
              <w:pStyle w:val="Default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Pr="00814FE9">
              <w:rPr>
                <w:u w:val="single"/>
              </w:rPr>
              <w:t>EN ISO 23277</w:t>
            </w:r>
          </w:p>
        </w:tc>
      </w:tr>
      <w:tr w:rsidR="00814FE9" w14:paraId="53D9AADA" w14:textId="77777777" w:rsidTr="00452461">
        <w:tc>
          <w:tcPr>
            <w:tcW w:w="3020" w:type="dxa"/>
            <w:vAlign w:val="center"/>
          </w:tcPr>
          <w:p w14:paraId="0BFF7935" w14:textId="77777777" w:rsidR="00814FE9" w:rsidRPr="005A3B8A" w:rsidRDefault="00814FE9" w:rsidP="00452461">
            <w:pPr>
              <w:pStyle w:val="Default"/>
              <w:rPr>
                <w:b/>
                <w:bCs/>
              </w:rPr>
            </w:pPr>
            <w:r w:rsidRPr="005A3B8A">
              <w:rPr>
                <w:b/>
                <w:bCs/>
              </w:rPr>
              <w:t xml:space="preserve">MT stupně přípustnosti </w:t>
            </w:r>
          </w:p>
        </w:tc>
        <w:tc>
          <w:tcPr>
            <w:tcW w:w="6042" w:type="dxa"/>
            <w:gridSpan w:val="2"/>
            <w:vAlign w:val="center"/>
          </w:tcPr>
          <w:p w14:paraId="62D9AD49" w14:textId="77777777" w:rsidR="00814FE9" w:rsidRPr="00814FE9" w:rsidRDefault="008E4356" w:rsidP="00452461">
            <w:pPr>
              <w:pStyle w:val="Default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="00814FE9" w:rsidRPr="00814FE9">
              <w:rPr>
                <w:u w:val="single"/>
              </w:rPr>
              <w:t>EN ISO 23278</w:t>
            </w:r>
          </w:p>
        </w:tc>
      </w:tr>
    </w:tbl>
    <w:p w14:paraId="607C4529" w14:textId="77777777" w:rsidR="005E24BD" w:rsidRDefault="005E24BD" w:rsidP="009D1B53">
      <w:pPr>
        <w:pStyle w:val="Default"/>
        <w:rPr>
          <w:b/>
          <w:bCs/>
          <w:u w:val="single"/>
        </w:rPr>
      </w:pPr>
    </w:p>
    <w:p w14:paraId="1A76192D" w14:textId="77777777" w:rsidR="005E24BD" w:rsidRDefault="005E24BD" w:rsidP="009D1B53">
      <w:pPr>
        <w:pStyle w:val="Default"/>
        <w:jc w:val="right"/>
        <w:rPr>
          <w:u w:val="single"/>
        </w:rPr>
      </w:pPr>
    </w:p>
    <w:p w14:paraId="3FB0A0AD" w14:textId="77777777" w:rsidR="00452461" w:rsidRDefault="00452461">
      <w:pPr>
        <w:rPr>
          <w:rFonts w:ascii="Arial" w:hAnsi="Arial" w:cs="Arial"/>
          <w:b/>
          <w:bCs/>
          <w:color w:val="000000"/>
          <w:kern w:val="0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7610D1B4" w14:textId="77777777" w:rsidR="002D16F5" w:rsidRPr="008E4356" w:rsidRDefault="00560A28" w:rsidP="00C57963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8E4356">
        <w:rPr>
          <w:b/>
          <w:bCs/>
          <w:sz w:val="32"/>
          <w:szCs w:val="32"/>
          <w:u w:val="single"/>
        </w:rPr>
        <w:t>Destruktivní zkoušení</w:t>
      </w:r>
    </w:p>
    <w:p w14:paraId="7E49E3D1" w14:textId="77777777" w:rsidR="00560A28" w:rsidRDefault="00560A28" w:rsidP="00B82FFC">
      <w:pPr>
        <w:pStyle w:val="Default"/>
        <w:rPr>
          <w:u w:val="single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3935"/>
      </w:tblGrid>
      <w:tr w:rsidR="00560A28" w14:paraId="1B9598CC" w14:textId="77777777" w:rsidTr="00452461">
        <w:trPr>
          <w:trHeight w:val="104"/>
        </w:trPr>
        <w:tc>
          <w:tcPr>
            <w:tcW w:w="3935" w:type="dxa"/>
            <w:vAlign w:val="center"/>
          </w:tcPr>
          <w:p w14:paraId="73B5CBD3" w14:textId="77777777" w:rsidR="00560A28" w:rsidRPr="00560A28" w:rsidRDefault="00560A28" w:rsidP="00452461">
            <w:pPr>
              <w:pStyle w:val="Default"/>
            </w:pPr>
            <w:r w:rsidRPr="00560A28">
              <w:rPr>
                <w:b/>
                <w:bCs/>
              </w:rPr>
              <w:t xml:space="preserve">Příčná zkouška </w:t>
            </w:r>
            <w:r w:rsidR="00720CC5">
              <w:rPr>
                <w:b/>
                <w:bCs/>
              </w:rPr>
              <w:t>t</w:t>
            </w:r>
            <w:r w:rsidRPr="00560A28">
              <w:rPr>
                <w:b/>
                <w:bCs/>
              </w:rPr>
              <w:t xml:space="preserve">ahem </w:t>
            </w:r>
          </w:p>
        </w:tc>
        <w:tc>
          <w:tcPr>
            <w:tcW w:w="3935" w:type="dxa"/>
          </w:tcPr>
          <w:p w14:paraId="20594415" w14:textId="77777777" w:rsidR="00560A28" w:rsidRPr="00560A28" w:rsidRDefault="00560A28">
            <w:pPr>
              <w:pStyle w:val="Default"/>
            </w:pPr>
            <w:r>
              <w:t xml:space="preserve">ČSN </w:t>
            </w:r>
            <w:r w:rsidRPr="00560A28">
              <w:t xml:space="preserve">EN ISO 4136 </w:t>
            </w:r>
          </w:p>
        </w:tc>
      </w:tr>
      <w:tr w:rsidR="00560A28" w14:paraId="4A17F4C2" w14:textId="77777777" w:rsidTr="00452461">
        <w:trPr>
          <w:trHeight w:val="104"/>
        </w:trPr>
        <w:tc>
          <w:tcPr>
            <w:tcW w:w="3935" w:type="dxa"/>
            <w:vAlign w:val="center"/>
          </w:tcPr>
          <w:p w14:paraId="5513824E" w14:textId="77777777" w:rsidR="00560A28" w:rsidRPr="00560A28" w:rsidRDefault="00560A28" w:rsidP="00452461">
            <w:pPr>
              <w:pStyle w:val="Default"/>
            </w:pPr>
            <w:r w:rsidRPr="00560A28">
              <w:rPr>
                <w:b/>
                <w:bCs/>
              </w:rPr>
              <w:t xml:space="preserve">Podélná tahová zkouška </w:t>
            </w:r>
          </w:p>
        </w:tc>
        <w:tc>
          <w:tcPr>
            <w:tcW w:w="3935" w:type="dxa"/>
          </w:tcPr>
          <w:p w14:paraId="687ACD04" w14:textId="77777777" w:rsidR="00560A28" w:rsidRPr="00560A28" w:rsidRDefault="00560A28">
            <w:pPr>
              <w:pStyle w:val="Default"/>
            </w:pPr>
            <w:r>
              <w:t xml:space="preserve">ČSN </w:t>
            </w:r>
            <w:r w:rsidRPr="00560A28">
              <w:t xml:space="preserve">EN ISO 5178 </w:t>
            </w:r>
          </w:p>
        </w:tc>
      </w:tr>
      <w:tr w:rsidR="00560A28" w14:paraId="33BFD7FB" w14:textId="77777777" w:rsidTr="00452461">
        <w:trPr>
          <w:trHeight w:val="229"/>
        </w:trPr>
        <w:tc>
          <w:tcPr>
            <w:tcW w:w="3935" w:type="dxa"/>
            <w:vAlign w:val="center"/>
          </w:tcPr>
          <w:p w14:paraId="14159C4F" w14:textId="77777777" w:rsidR="00560A28" w:rsidRPr="00560A28" w:rsidRDefault="00560A28" w:rsidP="00452461">
            <w:pPr>
              <w:pStyle w:val="Default"/>
            </w:pPr>
            <w:r w:rsidRPr="00560A28">
              <w:rPr>
                <w:b/>
                <w:bCs/>
              </w:rPr>
              <w:t xml:space="preserve">Zkouška tahem křížových a přeplátovaných spojů </w:t>
            </w:r>
          </w:p>
        </w:tc>
        <w:tc>
          <w:tcPr>
            <w:tcW w:w="3935" w:type="dxa"/>
            <w:vAlign w:val="center"/>
          </w:tcPr>
          <w:p w14:paraId="1C1A3068" w14:textId="77777777" w:rsidR="00560A28" w:rsidRPr="00560A28" w:rsidRDefault="00560A28" w:rsidP="00452461">
            <w:pPr>
              <w:pStyle w:val="Default"/>
            </w:pPr>
            <w:r>
              <w:t xml:space="preserve">ČSN </w:t>
            </w:r>
            <w:r w:rsidRPr="00560A28">
              <w:t xml:space="preserve">EN ISO 9018 </w:t>
            </w:r>
          </w:p>
        </w:tc>
      </w:tr>
      <w:tr w:rsidR="00560A28" w14:paraId="3345DD06" w14:textId="77777777" w:rsidTr="00452461">
        <w:trPr>
          <w:trHeight w:val="104"/>
        </w:trPr>
        <w:tc>
          <w:tcPr>
            <w:tcW w:w="3935" w:type="dxa"/>
            <w:vAlign w:val="center"/>
          </w:tcPr>
          <w:p w14:paraId="61CD75A0" w14:textId="77777777" w:rsidR="00560A28" w:rsidRPr="00560A28" w:rsidRDefault="00560A28" w:rsidP="00452461">
            <w:pPr>
              <w:pStyle w:val="Default"/>
            </w:pPr>
            <w:r>
              <w:rPr>
                <w:b/>
                <w:bCs/>
              </w:rPr>
              <w:t>Zkoušky ohybem</w:t>
            </w:r>
            <w:r w:rsidRPr="00560A28">
              <w:rPr>
                <w:b/>
                <w:bCs/>
              </w:rPr>
              <w:t xml:space="preserve"> </w:t>
            </w:r>
          </w:p>
        </w:tc>
        <w:tc>
          <w:tcPr>
            <w:tcW w:w="3935" w:type="dxa"/>
          </w:tcPr>
          <w:p w14:paraId="222652DE" w14:textId="77777777" w:rsidR="00560A28" w:rsidRPr="00560A28" w:rsidRDefault="00560A28">
            <w:pPr>
              <w:pStyle w:val="Default"/>
            </w:pPr>
            <w:r>
              <w:t xml:space="preserve">ČSN </w:t>
            </w:r>
            <w:r w:rsidRPr="00560A28">
              <w:t xml:space="preserve">EN ISO 5173 </w:t>
            </w:r>
          </w:p>
        </w:tc>
      </w:tr>
      <w:tr w:rsidR="00560A28" w14:paraId="76977F04" w14:textId="77777777" w:rsidTr="00452461">
        <w:trPr>
          <w:trHeight w:val="104"/>
        </w:trPr>
        <w:tc>
          <w:tcPr>
            <w:tcW w:w="3935" w:type="dxa"/>
            <w:vAlign w:val="center"/>
          </w:tcPr>
          <w:p w14:paraId="1A3D08DF" w14:textId="77777777" w:rsidR="00560A28" w:rsidRPr="00560A28" w:rsidRDefault="00560A28" w:rsidP="00452461">
            <w:pPr>
              <w:pStyle w:val="Default"/>
            </w:pPr>
            <w:r w:rsidRPr="00560A28">
              <w:rPr>
                <w:b/>
                <w:bCs/>
              </w:rPr>
              <w:t xml:space="preserve">Zkouška rozlomením </w:t>
            </w:r>
          </w:p>
        </w:tc>
        <w:tc>
          <w:tcPr>
            <w:tcW w:w="3935" w:type="dxa"/>
          </w:tcPr>
          <w:p w14:paraId="328A16BF" w14:textId="77777777" w:rsidR="00560A28" w:rsidRPr="00560A28" w:rsidRDefault="00560A28">
            <w:pPr>
              <w:pStyle w:val="Default"/>
            </w:pPr>
            <w:r>
              <w:t xml:space="preserve">ČSN </w:t>
            </w:r>
            <w:r w:rsidRPr="00560A28">
              <w:t xml:space="preserve">EN ISO 9017 </w:t>
            </w:r>
          </w:p>
        </w:tc>
      </w:tr>
      <w:tr w:rsidR="00B82FFC" w14:paraId="501C3490" w14:textId="77777777" w:rsidTr="00B82FFC">
        <w:trPr>
          <w:trHeight w:val="690"/>
        </w:trPr>
        <w:tc>
          <w:tcPr>
            <w:tcW w:w="3935" w:type="dxa"/>
            <w:vAlign w:val="center"/>
          </w:tcPr>
          <w:p w14:paraId="2CF0B04B" w14:textId="77777777" w:rsidR="00B82FFC" w:rsidRPr="00B82FFC" w:rsidRDefault="00B82FFC" w:rsidP="00452461">
            <w:pPr>
              <w:pStyle w:val="Default"/>
              <w:rPr>
                <w:b/>
                <w:bCs/>
              </w:rPr>
            </w:pPr>
            <w:r w:rsidRPr="00560A28">
              <w:rPr>
                <w:b/>
                <w:bCs/>
              </w:rPr>
              <w:t>Zkou</w:t>
            </w:r>
            <w:r w:rsidRPr="00560A28">
              <w:rPr>
                <w:rFonts w:hint="cs"/>
                <w:b/>
                <w:bCs/>
              </w:rPr>
              <w:t>š</w:t>
            </w:r>
            <w:r w:rsidRPr="00560A28">
              <w:rPr>
                <w:b/>
                <w:bCs/>
              </w:rPr>
              <w:t>ka r</w:t>
            </w:r>
            <w:r w:rsidRPr="00560A28">
              <w:rPr>
                <w:rFonts w:hint="cs"/>
                <w:b/>
                <w:bCs/>
              </w:rPr>
              <w:t>á</w:t>
            </w:r>
            <w:r w:rsidRPr="00560A28">
              <w:rPr>
                <w:b/>
                <w:bCs/>
              </w:rPr>
              <w:t xml:space="preserve">zem v ohybu metodou </w:t>
            </w:r>
            <w:proofErr w:type="spellStart"/>
            <w:r w:rsidRPr="00560A28">
              <w:rPr>
                <w:b/>
                <w:bCs/>
              </w:rPr>
              <w:t>Charpy</w:t>
            </w:r>
            <w:proofErr w:type="spellEnd"/>
            <w:r w:rsidRPr="00560A28">
              <w:rPr>
                <w:b/>
                <w:bCs/>
              </w:rPr>
              <w:t xml:space="preserve"> - </w:t>
            </w:r>
            <w:r w:rsidRPr="00560A28">
              <w:rPr>
                <w:rFonts w:hint="cs"/>
                <w:b/>
                <w:bCs/>
              </w:rPr>
              <w:t>Čá</w:t>
            </w:r>
            <w:r w:rsidRPr="00560A28">
              <w:rPr>
                <w:b/>
                <w:bCs/>
              </w:rPr>
              <w:t>st 1: Zku</w:t>
            </w:r>
            <w:r w:rsidRPr="00560A28">
              <w:rPr>
                <w:rFonts w:hint="cs"/>
                <w:b/>
                <w:bCs/>
              </w:rPr>
              <w:t>š</w:t>
            </w:r>
            <w:r w:rsidRPr="00560A28">
              <w:rPr>
                <w:b/>
                <w:bCs/>
              </w:rPr>
              <w:t>ebn</w:t>
            </w:r>
            <w:r w:rsidRPr="00560A28">
              <w:rPr>
                <w:rFonts w:hint="cs"/>
                <w:b/>
                <w:bCs/>
              </w:rPr>
              <w:t>í</w:t>
            </w:r>
            <w:r w:rsidRPr="00560A28">
              <w:rPr>
                <w:b/>
                <w:bCs/>
              </w:rPr>
              <w:t xml:space="preserve"> metoda </w:t>
            </w:r>
          </w:p>
        </w:tc>
        <w:tc>
          <w:tcPr>
            <w:tcW w:w="3935" w:type="dxa"/>
            <w:vAlign w:val="center"/>
          </w:tcPr>
          <w:p w14:paraId="28A80032" w14:textId="77777777" w:rsidR="00B82FFC" w:rsidRPr="00560A28" w:rsidRDefault="00B82FFC" w:rsidP="00452461">
            <w:pPr>
              <w:pStyle w:val="Default"/>
            </w:pPr>
            <w:r>
              <w:t xml:space="preserve">ČSN </w:t>
            </w:r>
            <w:r w:rsidRPr="00560A28">
              <w:t xml:space="preserve">EN ISO 148-1 </w:t>
            </w:r>
          </w:p>
        </w:tc>
      </w:tr>
      <w:tr w:rsidR="00B82FFC" w14:paraId="084E8BB7" w14:textId="77777777" w:rsidTr="00452461">
        <w:trPr>
          <w:trHeight w:val="690"/>
        </w:trPr>
        <w:tc>
          <w:tcPr>
            <w:tcW w:w="3935" w:type="dxa"/>
            <w:vAlign w:val="center"/>
          </w:tcPr>
          <w:p w14:paraId="65194D34" w14:textId="77777777" w:rsidR="00B82FFC" w:rsidRPr="00560A28" w:rsidRDefault="00B82FFC" w:rsidP="00452461">
            <w:pPr>
              <w:pStyle w:val="Default"/>
              <w:rPr>
                <w:b/>
                <w:bCs/>
              </w:rPr>
            </w:pPr>
            <w:r w:rsidRPr="00641086">
              <w:rPr>
                <w:b/>
                <w:bCs/>
              </w:rPr>
              <w:t>Um</w:t>
            </w:r>
            <w:r w:rsidRPr="00641086">
              <w:rPr>
                <w:rFonts w:hint="cs"/>
                <w:b/>
                <w:bCs/>
              </w:rPr>
              <w:t>í</w:t>
            </w:r>
            <w:r w:rsidRPr="00641086">
              <w:rPr>
                <w:b/>
                <w:bCs/>
              </w:rPr>
              <w:t>st</w:t>
            </w:r>
            <w:r w:rsidRPr="00641086">
              <w:rPr>
                <w:rFonts w:hint="cs"/>
                <w:b/>
                <w:bCs/>
              </w:rPr>
              <w:t>ě</w:t>
            </w:r>
            <w:r w:rsidRPr="00641086">
              <w:rPr>
                <w:b/>
                <w:bCs/>
              </w:rPr>
              <w:t>n</w:t>
            </w:r>
            <w:r w:rsidRPr="00641086">
              <w:rPr>
                <w:rFonts w:hint="cs"/>
                <w:b/>
                <w:bCs/>
              </w:rPr>
              <w:t>í</w:t>
            </w:r>
            <w:r w:rsidRPr="00641086">
              <w:rPr>
                <w:b/>
                <w:bCs/>
              </w:rPr>
              <w:t xml:space="preserve"> zku</w:t>
            </w:r>
            <w:r w:rsidRPr="00641086">
              <w:rPr>
                <w:rFonts w:hint="cs"/>
                <w:b/>
                <w:bCs/>
              </w:rPr>
              <w:t>š</w:t>
            </w:r>
            <w:r w:rsidRPr="00641086">
              <w:rPr>
                <w:b/>
                <w:bCs/>
              </w:rPr>
              <w:t>ebn</w:t>
            </w:r>
            <w:r w:rsidRPr="00641086">
              <w:rPr>
                <w:rFonts w:hint="cs"/>
                <w:b/>
                <w:bCs/>
              </w:rPr>
              <w:t>í</w:t>
            </w:r>
            <w:r w:rsidRPr="00641086">
              <w:rPr>
                <w:b/>
                <w:bCs/>
              </w:rPr>
              <w:t>ch ty</w:t>
            </w:r>
            <w:r w:rsidRPr="00641086">
              <w:rPr>
                <w:rFonts w:hint="cs"/>
                <w:b/>
                <w:bCs/>
              </w:rPr>
              <w:t>čí</w:t>
            </w:r>
            <w:r w:rsidRPr="00641086">
              <w:rPr>
                <w:b/>
                <w:bCs/>
              </w:rPr>
              <w:t>, orientace vrubu a zkou</w:t>
            </w:r>
            <w:r w:rsidRPr="00641086">
              <w:rPr>
                <w:rFonts w:hint="cs"/>
                <w:b/>
                <w:bCs/>
              </w:rPr>
              <w:t>š</w:t>
            </w:r>
            <w:r w:rsidRPr="00641086">
              <w:rPr>
                <w:b/>
                <w:bCs/>
              </w:rPr>
              <w:t>en</w:t>
            </w:r>
            <w:r w:rsidRPr="00641086">
              <w:rPr>
                <w:rFonts w:hint="cs"/>
                <w:b/>
                <w:bCs/>
              </w:rPr>
              <w:t>í</w:t>
            </w:r>
          </w:p>
        </w:tc>
        <w:tc>
          <w:tcPr>
            <w:tcW w:w="3935" w:type="dxa"/>
            <w:vAlign w:val="center"/>
          </w:tcPr>
          <w:p w14:paraId="16B3BC61" w14:textId="77777777" w:rsidR="00B82FFC" w:rsidRDefault="00B82FFC" w:rsidP="00452461">
            <w:pPr>
              <w:pStyle w:val="Default"/>
            </w:pPr>
            <w:r>
              <w:t xml:space="preserve">ČSN </w:t>
            </w:r>
            <w:r w:rsidRPr="00560A28">
              <w:t>EN ISO 9016</w:t>
            </w:r>
          </w:p>
        </w:tc>
      </w:tr>
      <w:tr w:rsidR="00560A28" w14:paraId="2146674A" w14:textId="77777777" w:rsidTr="00452461">
        <w:trPr>
          <w:trHeight w:val="104"/>
        </w:trPr>
        <w:tc>
          <w:tcPr>
            <w:tcW w:w="3935" w:type="dxa"/>
            <w:vAlign w:val="center"/>
          </w:tcPr>
          <w:p w14:paraId="4852A0FB" w14:textId="77777777" w:rsidR="00560A28" w:rsidRPr="00560A28" w:rsidRDefault="00560A28" w:rsidP="00452461">
            <w:pPr>
              <w:pStyle w:val="Default"/>
            </w:pPr>
            <w:r w:rsidRPr="00560A28">
              <w:rPr>
                <w:b/>
                <w:bCs/>
              </w:rPr>
              <w:t xml:space="preserve">Zkouška tvrdosti </w:t>
            </w:r>
          </w:p>
        </w:tc>
        <w:tc>
          <w:tcPr>
            <w:tcW w:w="3935" w:type="dxa"/>
          </w:tcPr>
          <w:p w14:paraId="24F68B30" w14:textId="77777777" w:rsidR="00560A28" w:rsidRPr="00560A28" w:rsidRDefault="00641086">
            <w:pPr>
              <w:pStyle w:val="Default"/>
            </w:pPr>
            <w:r>
              <w:t xml:space="preserve">ČSN </w:t>
            </w:r>
            <w:r w:rsidR="00560A28" w:rsidRPr="00560A28">
              <w:t xml:space="preserve">EN ISO 9015-1,-2 </w:t>
            </w:r>
          </w:p>
        </w:tc>
      </w:tr>
      <w:tr w:rsidR="00560A28" w14:paraId="60E4184B" w14:textId="77777777" w:rsidTr="00452461">
        <w:trPr>
          <w:trHeight w:val="104"/>
        </w:trPr>
        <w:tc>
          <w:tcPr>
            <w:tcW w:w="3935" w:type="dxa"/>
            <w:vAlign w:val="center"/>
          </w:tcPr>
          <w:p w14:paraId="24F533DD" w14:textId="77777777" w:rsidR="00560A28" w:rsidRPr="00560A28" w:rsidRDefault="00560A28" w:rsidP="00452461">
            <w:pPr>
              <w:pStyle w:val="Default"/>
            </w:pPr>
            <w:r w:rsidRPr="00560A28">
              <w:rPr>
                <w:b/>
                <w:bCs/>
              </w:rPr>
              <w:t xml:space="preserve">Mikro a makro zkouška </w:t>
            </w:r>
            <w:r w:rsidR="00C220AA">
              <w:rPr>
                <w:b/>
                <w:bCs/>
              </w:rPr>
              <w:t>svarů</w:t>
            </w:r>
          </w:p>
        </w:tc>
        <w:tc>
          <w:tcPr>
            <w:tcW w:w="3935" w:type="dxa"/>
          </w:tcPr>
          <w:p w14:paraId="6DD35EAE" w14:textId="77777777" w:rsidR="00560A28" w:rsidRPr="00560A28" w:rsidRDefault="00C220AA">
            <w:pPr>
              <w:pStyle w:val="Default"/>
            </w:pPr>
            <w:r w:rsidRPr="00C220AA">
              <w:rPr>
                <w:rFonts w:hint="cs"/>
              </w:rPr>
              <w:t>Č</w:t>
            </w:r>
            <w:r w:rsidRPr="00C220AA">
              <w:t>SN EN ISO 17639</w:t>
            </w:r>
          </w:p>
        </w:tc>
      </w:tr>
      <w:tr w:rsidR="00641086" w14:paraId="0E5F1AF1" w14:textId="77777777" w:rsidTr="00452461">
        <w:trPr>
          <w:trHeight w:val="104"/>
        </w:trPr>
        <w:tc>
          <w:tcPr>
            <w:tcW w:w="3935" w:type="dxa"/>
            <w:vAlign w:val="center"/>
          </w:tcPr>
          <w:p w14:paraId="2984E26B" w14:textId="77777777" w:rsidR="00641086" w:rsidRPr="00641086" w:rsidRDefault="00641086" w:rsidP="00452461">
            <w:pPr>
              <w:pStyle w:val="Default"/>
              <w:rPr>
                <w:b/>
                <w:bCs/>
              </w:rPr>
            </w:pPr>
            <w:r w:rsidRPr="00641086">
              <w:rPr>
                <w:rFonts w:hint="cs"/>
                <w:b/>
                <w:bCs/>
              </w:rPr>
              <w:t>Čá</w:t>
            </w:r>
            <w:r w:rsidRPr="00641086">
              <w:rPr>
                <w:b/>
                <w:bCs/>
              </w:rPr>
              <w:t>st 2: Zkou</w:t>
            </w:r>
            <w:r w:rsidRPr="00641086">
              <w:rPr>
                <w:rFonts w:hint="cs"/>
                <w:b/>
                <w:bCs/>
              </w:rPr>
              <w:t>š</w:t>
            </w:r>
            <w:r w:rsidRPr="00641086">
              <w:rPr>
                <w:b/>
                <w:bCs/>
              </w:rPr>
              <w:t>ky s vlastn</w:t>
            </w:r>
            <w:r w:rsidRPr="00641086">
              <w:rPr>
                <w:rFonts w:hint="cs"/>
                <w:b/>
                <w:bCs/>
              </w:rPr>
              <w:t>í</w:t>
            </w:r>
            <w:r w:rsidRPr="00641086">
              <w:rPr>
                <w:b/>
                <w:bCs/>
              </w:rPr>
              <w:t xml:space="preserve"> tuhost</w:t>
            </w:r>
            <w:r>
              <w:rPr>
                <w:b/>
                <w:bCs/>
              </w:rPr>
              <w:t>í</w:t>
            </w:r>
          </w:p>
        </w:tc>
        <w:tc>
          <w:tcPr>
            <w:tcW w:w="3935" w:type="dxa"/>
            <w:vAlign w:val="center"/>
          </w:tcPr>
          <w:p w14:paraId="69EEEF4C" w14:textId="77777777" w:rsidR="00641086" w:rsidRPr="00560A28" w:rsidRDefault="00641086" w:rsidP="00452461">
            <w:pPr>
              <w:pStyle w:val="Default"/>
            </w:pPr>
            <w:r>
              <w:t>ČSN EN ISO 17641-2</w:t>
            </w:r>
          </w:p>
        </w:tc>
      </w:tr>
      <w:tr w:rsidR="00560A28" w14:paraId="2367424F" w14:textId="77777777" w:rsidTr="00452461">
        <w:trPr>
          <w:trHeight w:val="104"/>
        </w:trPr>
        <w:tc>
          <w:tcPr>
            <w:tcW w:w="3935" w:type="dxa"/>
            <w:vAlign w:val="center"/>
          </w:tcPr>
          <w:p w14:paraId="71994B57" w14:textId="77777777" w:rsidR="00560A28" w:rsidRPr="00560A28" w:rsidRDefault="00F96AD1" w:rsidP="00452461">
            <w:pPr>
              <w:pStyle w:val="Default"/>
            </w:pPr>
            <w:r w:rsidRPr="00F96AD1">
              <w:rPr>
                <w:b/>
                <w:bCs/>
              </w:rPr>
              <w:t>Metoda odb</w:t>
            </w:r>
            <w:r w:rsidRPr="00F96AD1">
              <w:rPr>
                <w:rFonts w:hint="cs"/>
                <w:b/>
                <w:bCs/>
              </w:rPr>
              <w:t>ě</w:t>
            </w:r>
            <w:r w:rsidRPr="00F96AD1">
              <w:rPr>
                <w:b/>
                <w:bCs/>
              </w:rPr>
              <w:t>ru vzork</w:t>
            </w:r>
            <w:r w:rsidRPr="00F96AD1">
              <w:rPr>
                <w:rFonts w:hint="cs"/>
                <w:b/>
                <w:bCs/>
              </w:rPr>
              <w:t>ů</w:t>
            </w:r>
            <w:r w:rsidRPr="00F96AD1">
              <w:rPr>
                <w:b/>
                <w:bCs/>
              </w:rPr>
              <w:t xml:space="preserve"> pro m</w:t>
            </w:r>
            <w:r w:rsidRPr="00F96AD1">
              <w:rPr>
                <w:rFonts w:hint="cs"/>
                <w:b/>
                <w:bCs/>
              </w:rPr>
              <w:t>ěř</w:t>
            </w:r>
            <w:r w:rsidRPr="00F96AD1">
              <w:rPr>
                <w:b/>
                <w:bCs/>
              </w:rPr>
              <w:t>en</w:t>
            </w:r>
            <w:r w:rsidRPr="00F96AD1">
              <w:rPr>
                <w:rFonts w:hint="cs"/>
                <w:b/>
                <w:bCs/>
              </w:rPr>
              <w:t>í</w:t>
            </w:r>
            <w:r w:rsidRPr="00F96AD1">
              <w:rPr>
                <w:b/>
                <w:bCs/>
              </w:rPr>
              <w:t xml:space="preserve"> delta feritu</w:t>
            </w:r>
            <w:r w:rsidR="00560A28" w:rsidRPr="00560A28">
              <w:rPr>
                <w:b/>
                <w:bCs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14:paraId="20EC46DD" w14:textId="77777777" w:rsidR="00560A28" w:rsidRPr="00560A28" w:rsidRDefault="00F96AD1" w:rsidP="00452461">
            <w:pPr>
              <w:pStyle w:val="Default"/>
            </w:pPr>
            <w:r>
              <w:t xml:space="preserve">ČSN EN ISO </w:t>
            </w:r>
            <w:r w:rsidR="00560A28" w:rsidRPr="00560A28">
              <w:t xml:space="preserve">17655 </w:t>
            </w:r>
          </w:p>
        </w:tc>
      </w:tr>
    </w:tbl>
    <w:p w14:paraId="4B67A91D" w14:textId="77777777" w:rsidR="00720CC5" w:rsidRDefault="00720CC5" w:rsidP="00445A74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14:paraId="62CFA443" w14:textId="77777777" w:rsidR="00445A74" w:rsidRPr="00445A74" w:rsidRDefault="00445A74" w:rsidP="00445A74">
      <w:pPr>
        <w:pStyle w:val="Default"/>
        <w:jc w:val="center"/>
        <w:rPr>
          <w:sz w:val="32"/>
          <w:szCs w:val="32"/>
          <w:u w:val="single"/>
        </w:rPr>
      </w:pPr>
      <w:r w:rsidRPr="00445A74">
        <w:rPr>
          <w:b/>
          <w:bCs/>
          <w:sz w:val="32"/>
          <w:szCs w:val="32"/>
          <w:u w:val="single"/>
        </w:rPr>
        <w:t>Přídavné materiály</w:t>
      </w:r>
    </w:p>
    <w:p w14:paraId="52DD794D" w14:textId="77777777" w:rsidR="00445A74" w:rsidRDefault="00720CC5" w:rsidP="00720CC5">
      <w:pPr>
        <w:pStyle w:val="Default"/>
        <w:jc w:val="center"/>
        <w:rPr>
          <w:u w:val="single"/>
        </w:rPr>
      </w:pPr>
      <w:r>
        <w:rPr>
          <w:u w:val="single"/>
        </w:rPr>
        <w:t>Obecně</w:t>
      </w:r>
    </w:p>
    <w:p w14:paraId="15836C72" w14:textId="77777777" w:rsidR="00445A74" w:rsidRDefault="00445A74" w:rsidP="002D16F5">
      <w:pPr>
        <w:pStyle w:val="Default"/>
        <w:rPr>
          <w:u w:val="single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445A74" w:rsidRPr="00445A74" w14:paraId="32AA8CDD" w14:textId="77777777" w:rsidTr="00452461">
        <w:trPr>
          <w:trHeight w:val="104"/>
        </w:trPr>
        <w:tc>
          <w:tcPr>
            <w:tcW w:w="4184" w:type="dxa"/>
            <w:vAlign w:val="center"/>
          </w:tcPr>
          <w:p w14:paraId="6DE41359" w14:textId="77777777" w:rsidR="00445A74" w:rsidRPr="00445A74" w:rsidRDefault="00445A74" w:rsidP="00452461">
            <w:pPr>
              <w:pStyle w:val="Default"/>
              <w:rPr>
                <w:u w:val="single"/>
              </w:rPr>
            </w:pPr>
            <w:r w:rsidRPr="00445A74">
              <w:rPr>
                <w:b/>
                <w:bCs/>
                <w:u w:val="single"/>
              </w:rPr>
              <w:t>Obecn</w:t>
            </w:r>
            <w:r w:rsidRPr="00445A74">
              <w:rPr>
                <w:rFonts w:hint="cs"/>
                <w:b/>
                <w:bCs/>
                <w:u w:val="single"/>
              </w:rPr>
              <w:t>á</w:t>
            </w:r>
            <w:r w:rsidRPr="00445A74">
              <w:rPr>
                <w:b/>
                <w:bCs/>
                <w:u w:val="single"/>
              </w:rPr>
              <w:t xml:space="preserve"> v</w:t>
            </w:r>
            <w:r w:rsidRPr="00445A74">
              <w:rPr>
                <w:rFonts w:hint="cs"/>
                <w:b/>
                <w:bCs/>
                <w:u w:val="single"/>
              </w:rPr>
              <w:t>ý</w:t>
            </w:r>
            <w:r w:rsidRPr="00445A74">
              <w:rPr>
                <w:b/>
                <w:bCs/>
                <w:u w:val="single"/>
              </w:rPr>
              <w:t>robkov</w:t>
            </w:r>
            <w:r w:rsidRPr="00445A74">
              <w:rPr>
                <w:rFonts w:hint="cs"/>
                <w:b/>
                <w:bCs/>
                <w:u w:val="single"/>
              </w:rPr>
              <w:t>á</w:t>
            </w:r>
            <w:r w:rsidRPr="00445A74">
              <w:rPr>
                <w:b/>
                <w:bCs/>
                <w:u w:val="single"/>
              </w:rPr>
              <w:t xml:space="preserve"> norma pro p</w:t>
            </w:r>
            <w:r w:rsidRPr="00445A74">
              <w:rPr>
                <w:rFonts w:hint="cs"/>
                <w:b/>
                <w:bCs/>
                <w:u w:val="single"/>
              </w:rPr>
              <w:t>ří</w:t>
            </w:r>
            <w:r w:rsidRPr="00445A74">
              <w:rPr>
                <w:b/>
                <w:bCs/>
                <w:u w:val="single"/>
              </w:rPr>
              <w:t>davn</w:t>
            </w:r>
            <w:r w:rsidRPr="00445A74">
              <w:rPr>
                <w:rFonts w:hint="cs"/>
                <w:b/>
                <w:bCs/>
                <w:u w:val="single"/>
              </w:rPr>
              <w:t>é</w:t>
            </w:r>
            <w:r w:rsidRPr="00445A74">
              <w:rPr>
                <w:b/>
                <w:bCs/>
                <w:u w:val="single"/>
              </w:rPr>
              <w:t xml:space="preserve"> kovy a tavidla</w:t>
            </w:r>
          </w:p>
        </w:tc>
        <w:tc>
          <w:tcPr>
            <w:tcW w:w="4184" w:type="dxa"/>
            <w:vAlign w:val="center"/>
          </w:tcPr>
          <w:p w14:paraId="61C7378A" w14:textId="77777777" w:rsidR="00445A74" w:rsidRPr="00445A74" w:rsidRDefault="00445A74" w:rsidP="00452461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Pr="00445A74">
              <w:rPr>
                <w:u w:val="single"/>
              </w:rPr>
              <w:t xml:space="preserve">EN 13479 </w:t>
            </w:r>
          </w:p>
        </w:tc>
      </w:tr>
      <w:tr w:rsidR="00445A74" w:rsidRPr="00445A74" w14:paraId="5C68AD3A" w14:textId="77777777" w:rsidTr="00452461">
        <w:trPr>
          <w:trHeight w:val="104"/>
        </w:trPr>
        <w:tc>
          <w:tcPr>
            <w:tcW w:w="4184" w:type="dxa"/>
            <w:vAlign w:val="center"/>
          </w:tcPr>
          <w:p w14:paraId="53EACB0F" w14:textId="77777777" w:rsidR="00445A74" w:rsidRPr="00445A74" w:rsidRDefault="00114716" w:rsidP="00452461">
            <w:pPr>
              <w:pStyle w:val="Default"/>
              <w:rPr>
                <w:b/>
                <w:bCs/>
                <w:u w:val="single"/>
              </w:rPr>
            </w:pPr>
            <w:r w:rsidRPr="00114716">
              <w:rPr>
                <w:b/>
                <w:bCs/>
                <w:u w:val="single"/>
              </w:rPr>
              <w:t>Požadavky jakosti pro výrobu, dodávky a distribuci </w:t>
            </w:r>
            <w:r w:rsidR="00445A74" w:rsidRPr="00445A74">
              <w:rPr>
                <w:u w:val="single"/>
              </w:rPr>
              <w:t xml:space="preserve"> </w:t>
            </w:r>
          </w:p>
        </w:tc>
        <w:tc>
          <w:tcPr>
            <w:tcW w:w="4184" w:type="dxa"/>
            <w:vAlign w:val="center"/>
          </w:tcPr>
          <w:p w14:paraId="717CD0F1" w14:textId="77777777" w:rsidR="00445A74" w:rsidRPr="00445A74" w:rsidRDefault="00114716" w:rsidP="00452461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="00445A74" w:rsidRPr="00445A74">
              <w:rPr>
                <w:u w:val="single"/>
              </w:rPr>
              <w:t xml:space="preserve">EN 12074 </w:t>
            </w:r>
          </w:p>
        </w:tc>
      </w:tr>
      <w:tr w:rsidR="00445A74" w:rsidRPr="00445A74" w14:paraId="16F436F4" w14:textId="77777777" w:rsidTr="00452461">
        <w:trPr>
          <w:trHeight w:val="104"/>
        </w:trPr>
        <w:tc>
          <w:tcPr>
            <w:tcW w:w="4184" w:type="dxa"/>
            <w:vAlign w:val="center"/>
          </w:tcPr>
          <w:p w14:paraId="36CA77B1" w14:textId="77777777" w:rsidR="00445A74" w:rsidRPr="00445A74" w:rsidRDefault="00445A74" w:rsidP="00452461">
            <w:pPr>
              <w:pStyle w:val="Default"/>
              <w:rPr>
                <w:u w:val="single"/>
              </w:rPr>
            </w:pPr>
            <w:r w:rsidRPr="00445A74">
              <w:rPr>
                <w:b/>
                <w:bCs/>
                <w:u w:val="single"/>
              </w:rPr>
              <w:t xml:space="preserve">Technické dodací podmínky </w:t>
            </w:r>
          </w:p>
        </w:tc>
        <w:tc>
          <w:tcPr>
            <w:tcW w:w="4184" w:type="dxa"/>
            <w:vAlign w:val="center"/>
          </w:tcPr>
          <w:p w14:paraId="105E912D" w14:textId="77777777" w:rsidR="00445A74" w:rsidRPr="00445A74" w:rsidRDefault="00114716" w:rsidP="00452461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="00445A74" w:rsidRPr="00445A74">
              <w:rPr>
                <w:u w:val="single"/>
              </w:rPr>
              <w:t xml:space="preserve">EN ISO 544 </w:t>
            </w:r>
          </w:p>
        </w:tc>
      </w:tr>
      <w:tr w:rsidR="00445A74" w:rsidRPr="00445A74" w14:paraId="72EC8F02" w14:textId="77777777" w:rsidTr="00452461">
        <w:trPr>
          <w:trHeight w:val="104"/>
        </w:trPr>
        <w:tc>
          <w:tcPr>
            <w:tcW w:w="4184" w:type="dxa"/>
            <w:vAlign w:val="center"/>
          </w:tcPr>
          <w:p w14:paraId="31ECECAF" w14:textId="77777777" w:rsidR="00445A74" w:rsidRPr="00445A74" w:rsidRDefault="00445A74" w:rsidP="00452461">
            <w:pPr>
              <w:pStyle w:val="Default"/>
              <w:rPr>
                <w:u w:val="single"/>
              </w:rPr>
            </w:pPr>
            <w:r w:rsidRPr="00445A74">
              <w:rPr>
                <w:b/>
                <w:bCs/>
                <w:u w:val="single"/>
              </w:rPr>
              <w:t xml:space="preserve">Návod na objednání </w:t>
            </w:r>
          </w:p>
        </w:tc>
        <w:tc>
          <w:tcPr>
            <w:tcW w:w="4184" w:type="dxa"/>
            <w:vAlign w:val="center"/>
          </w:tcPr>
          <w:p w14:paraId="6940B855" w14:textId="77777777" w:rsidR="00445A74" w:rsidRPr="00445A74" w:rsidRDefault="00114716" w:rsidP="00452461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="00445A74" w:rsidRPr="00445A74">
              <w:rPr>
                <w:u w:val="single"/>
              </w:rPr>
              <w:t xml:space="preserve">EN ISO 14344 </w:t>
            </w:r>
          </w:p>
        </w:tc>
      </w:tr>
      <w:tr w:rsidR="00445A74" w:rsidRPr="00445A74" w14:paraId="1DFA9CCB" w14:textId="77777777" w:rsidTr="00452461">
        <w:trPr>
          <w:trHeight w:val="230"/>
        </w:trPr>
        <w:tc>
          <w:tcPr>
            <w:tcW w:w="4184" w:type="dxa"/>
            <w:vAlign w:val="center"/>
          </w:tcPr>
          <w:p w14:paraId="783742C6" w14:textId="77777777" w:rsidR="00445A74" w:rsidRPr="00445A74" w:rsidRDefault="00445A74" w:rsidP="00452461">
            <w:pPr>
              <w:pStyle w:val="Default"/>
              <w:rPr>
                <w:u w:val="single"/>
              </w:rPr>
            </w:pPr>
            <w:r w:rsidRPr="00445A74">
              <w:rPr>
                <w:b/>
                <w:bCs/>
                <w:u w:val="single"/>
              </w:rPr>
              <w:t xml:space="preserve">Zkoušení a kvalita </w:t>
            </w:r>
          </w:p>
        </w:tc>
        <w:tc>
          <w:tcPr>
            <w:tcW w:w="4184" w:type="dxa"/>
            <w:vAlign w:val="center"/>
          </w:tcPr>
          <w:p w14:paraId="7B099A4A" w14:textId="77777777" w:rsidR="00445A74" w:rsidRPr="00445A74" w:rsidRDefault="00114716" w:rsidP="00452461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="00445A74" w:rsidRPr="00445A74">
              <w:rPr>
                <w:u w:val="single"/>
              </w:rPr>
              <w:t xml:space="preserve">EN 14532-1,-2,-3 </w:t>
            </w:r>
          </w:p>
          <w:p w14:paraId="3A710C88" w14:textId="77777777" w:rsidR="00445A74" w:rsidRPr="00445A74" w:rsidRDefault="00114716" w:rsidP="00452461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="00445A74" w:rsidRPr="00445A74">
              <w:rPr>
                <w:u w:val="single"/>
              </w:rPr>
              <w:t xml:space="preserve">EN ISO 15792-1,-2,-3 </w:t>
            </w:r>
          </w:p>
        </w:tc>
      </w:tr>
      <w:tr w:rsidR="00445A74" w:rsidRPr="00445A74" w14:paraId="46A26370" w14:textId="77777777" w:rsidTr="00452461">
        <w:trPr>
          <w:trHeight w:val="357"/>
        </w:trPr>
        <w:tc>
          <w:tcPr>
            <w:tcW w:w="4184" w:type="dxa"/>
            <w:vAlign w:val="center"/>
          </w:tcPr>
          <w:p w14:paraId="325DD3FD" w14:textId="77777777" w:rsidR="00445A74" w:rsidRPr="00445A74" w:rsidRDefault="00445A74" w:rsidP="00452461">
            <w:pPr>
              <w:pStyle w:val="Default"/>
              <w:rPr>
                <w:u w:val="single"/>
              </w:rPr>
            </w:pPr>
            <w:r w:rsidRPr="00445A74">
              <w:rPr>
                <w:b/>
                <w:bCs/>
                <w:u w:val="single"/>
              </w:rPr>
              <w:t xml:space="preserve">Zkušební metody </w:t>
            </w:r>
          </w:p>
        </w:tc>
        <w:tc>
          <w:tcPr>
            <w:tcW w:w="4184" w:type="dxa"/>
            <w:vAlign w:val="center"/>
          </w:tcPr>
          <w:p w14:paraId="549A6C3F" w14:textId="77777777" w:rsidR="00445A74" w:rsidRPr="00445A74" w:rsidRDefault="00114716" w:rsidP="00452461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="00445A74" w:rsidRPr="00445A74">
              <w:rPr>
                <w:u w:val="single"/>
              </w:rPr>
              <w:t xml:space="preserve">EN ISO 15792-1,-2,-3 </w:t>
            </w:r>
          </w:p>
          <w:p w14:paraId="433796D6" w14:textId="77777777" w:rsidR="00445A74" w:rsidRPr="00445A74" w:rsidRDefault="00114716" w:rsidP="00452461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="00445A74" w:rsidRPr="00445A74">
              <w:rPr>
                <w:u w:val="single"/>
              </w:rPr>
              <w:t xml:space="preserve">EN ISO 6847 </w:t>
            </w:r>
          </w:p>
        </w:tc>
      </w:tr>
      <w:tr w:rsidR="00445A74" w:rsidRPr="00445A74" w14:paraId="0D3302E3" w14:textId="77777777" w:rsidTr="00452461">
        <w:trPr>
          <w:trHeight w:val="104"/>
        </w:trPr>
        <w:tc>
          <w:tcPr>
            <w:tcW w:w="4184" w:type="dxa"/>
            <w:vAlign w:val="center"/>
          </w:tcPr>
          <w:p w14:paraId="5ECD9567" w14:textId="77777777" w:rsidR="00445A74" w:rsidRPr="00445A74" w:rsidRDefault="00445A74" w:rsidP="00452461">
            <w:pPr>
              <w:pStyle w:val="Default"/>
              <w:rPr>
                <w:u w:val="single"/>
              </w:rPr>
            </w:pPr>
            <w:r w:rsidRPr="00445A74">
              <w:rPr>
                <w:b/>
                <w:bCs/>
                <w:u w:val="single"/>
              </w:rPr>
              <w:t xml:space="preserve">Wolframové elektrody </w:t>
            </w:r>
          </w:p>
        </w:tc>
        <w:tc>
          <w:tcPr>
            <w:tcW w:w="4184" w:type="dxa"/>
            <w:vAlign w:val="center"/>
          </w:tcPr>
          <w:p w14:paraId="0FE988D5" w14:textId="77777777" w:rsidR="00445A74" w:rsidRPr="00445A74" w:rsidRDefault="00114716" w:rsidP="00452461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="00445A74" w:rsidRPr="00445A74">
              <w:rPr>
                <w:u w:val="single"/>
              </w:rPr>
              <w:t xml:space="preserve">EN ISO 6848 </w:t>
            </w:r>
          </w:p>
        </w:tc>
      </w:tr>
      <w:tr w:rsidR="00445A74" w:rsidRPr="00445A74" w14:paraId="313BDB22" w14:textId="77777777" w:rsidTr="00452461">
        <w:trPr>
          <w:trHeight w:val="104"/>
        </w:trPr>
        <w:tc>
          <w:tcPr>
            <w:tcW w:w="4184" w:type="dxa"/>
            <w:vAlign w:val="center"/>
          </w:tcPr>
          <w:p w14:paraId="79027815" w14:textId="77777777" w:rsidR="00445A74" w:rsidRPr="00445A74" w:rsidRDefault="00445A74" w:rsidP="00452461">
            <w:pPr>
              <w:pStyle w:val="Default"/>
              <w:rPr>
                <w:u w:val="single"/>
              </w:rPr>
            </w:pPr>
            <w:r w:rsidRPr="00445A74">
              <w:rPr>
                <w:b/>
                <w:bCs/>
                <w:u w:val="single"/>
              </w:rPr>
              <w:t>Pro tvrd</w:t>
            </w:r>
            <w:r w:rsidR="00114716">
              <w:rPr>
                <w:b/>
                <w:bCs/>
                <w:u w:val="single"/>
              </w:rPr>
              <w:t>é návary</w:t>
            </w:r>
            <w:r w:rsidRPr="00445A74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4184" w:type="dxa"/>
            <w:vAlign w:val="center"/>
          </w:tcPr>
          <w:p w14:paraId="6EC5B19E" w14:textId="77777777" w:rsidR="00445A74" w:rsidRPr="00445A74" w:rsidRDefault="00114716" w:rsidP="00452461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="00445A74" w:rsidRPr="00445A74">
              <w:rPr>
                <w:u w:val="single"/>
              </w:rPr>
              <w:t xml:space="preserve">EN 14700 </w:t>
            </w:r>
          </w:p>
        </w:tc>
      </w:tr>
      <w:tr w:rsidR="00445A74" w:rsidRPr="00445A74" w14:paraId="72224555" w14:textId="77777777" w:rsidTr="00452461">
        <w:trPr>
          <w:trHeight w:val="104"/>
        </w:trPr>
        <w:tc>
          <w:tcPr>
            <w:tcW w:w="4184" w:type="dxa"/>
            <w:vAlign w:val="center"/>
          </w:tcPr>
          <w:p w14:paraId="60526E02" w14:textId="77777777" w:rsidR="00445A74" w:rsidRPr="00445A74" w:rsidRDefault="00445A74" w:rsidP="00452461">
            <w:pPr>
              <w:pStyle w:val="Default"/>
              <w:rPr>
                <w:u w:val="single"/>
              </w:rPr>
            </w:pPr>
            <w:r w:rsidRPr="00445A74">
              <w:rPr>
                <w:b/>
                <w:bCs/>
                <w:u w:val="single"/>
              </w:rPr>
              <w:t xml:space="preserve">Pro šedou litinu </w:t>
            </w:r>
          </w:p>
        </w:tc>
        <w:tc>
          <w:tcPr>
            <w:tcW w:w="4184" w:type="dxa"/>
            <w:vAlign w:val="center"/>
          </w:tcPr>
          <w:p w14:paraId="55532794" w14:textId="77777777" w:rsidR="00445A74" w:rsidRPr="00445A74" w:rsidRDefault="00720CC5" w:rsidP="00452461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 xml:space="preserve">ČSN </w:t>
            </w:r>
            <w:r w:rsidR="00445A74" w:rsidRPr="00445A74">
              <w:rPr>
                <w:u w:val="single"/>
              </w:rPr>
              <w:t xml:space="preserve">EN ISO 1071 </w:t>
            </w:r>
          </w:p>
        </w:tc>
      </w:tr>
    </w:tbl>
    <w:p w14:paraId="27CAD5A7" w14:textId="77777777" w:rsidR="00445A74" w:rsidRPr="003C18C1" w:rsidRDefault="00445A74" w:rsidP="002D16F5">
      <w:pPr>
        <w:pStyle w:val="Default"/>
        <w:rPr>
          <w:u w:val="single"/>
        </w:rPr>
      </w:pPr>
    </w:p>
    <w:p w14:paraId="2B73203E" w14:textId="77777777" w:rsidR="00E84D09" w:rsidRDefault="00E84D09" w:rsidP="0070344F">
      <w:pPr>
        <w:spacing w:after="0"/>
      </w:pPr>
      <w:r>
        <w:t>Zpracoval: Václav Minařík</w:t>
      </w:r>
    </w:p>
    <w:p w14:paraId="7AA8A351" w14:textId="77777777" w:rsidR="0070344F" w:rsidRDefault="0070344F" w:rsidP="0070344F">
      <w:pPr>
        <w:spacing w:after="0"/>
      </w:pPr>
      <w:r>
        <w:t>Recenzoval: Václav Voves</w:t>
      </w:r>
    </w:p>
    <w:sectPr w:rsidR="0070344F" w:rsidSect="00F612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44542" w14:textId="77777777" w:rsidR="008C02C8" w:rsidRDefault="008C02C8" w:rsidP="00720CC5">
      <w:pPr>
        <w:spacing w:after="0" w:line="240" w:lineRule="auto"/>
      </w:pPr>
      <w:r>
        <w:separator/>
      </w:r>
    </w:p>
  </w:endnote>
  <w:endnote w:type="continuationSeparator" w:id="0">
    <w:p w14:paraId="4FFC8AAB" w14:textId="77777777" w:rsidR="008C02C8" w:rsidRDefault="008C02C8" w:rsidP="0072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amas">
    <w:altName w:val="Calibri"/>
    <w:charset w:val="00"/>
    <w:family w:val="auto"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47828"/>
      <w:docPartObj>
        <w:docPartGallery w:val="Page Numbers (Bottom of Page)"/>
        <w:docPartUnique/>
      </w:docPartObj>
    </w:sdtPr>
    <w:sdtContent>
      <w:p w14:paraId="1B665F4F" w14:textId="77777777" w:rsidR="00720CC5" w:rsidRDefault="00B645C0">
        <w:pPr>
          <w:pStyle w:val="Zpat"/>
          <w:jc w:val="right"/>
        </w:pPr>
        <w:r>
          <w:fldChar w:fldCharType="begin"/>
        </w:r>
        <w:r w:rsidR="00720CC5">
          <w:instrText>PAGE   \* MERGEFORMAT</w:instrText>
        </w:r>
        <w:r>
          <w:fldChar w:fldCharType="separate"/>
        </w:r>
        <w:r w:rsidR="00F514ED">
          <w:rPr>
            <w:noProof/>
          </w:rPr>
          <w:t>2</w:t>
        </w:r>
        <w:r>
          <w:fldChar w:fldCharType="end"/>
        </w:r>
        <w:r w:rsidR="00720CC5">
          <w:t>/</w:t>
        </w:r>
        <w:r w:rsidR="00452461">
          <w:t>4</w:t>
        </w:r>
      </w:p>
    </w:sdtContent>
  </w:sdt>
  <w:p w14:paraId="416323BB" w14:textId="77777777" w:rsidR="00720CC5" w:rsidRDefault="00720C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53B72" w14:textId="77777777" w:rsidR="008C02C8" w:rsidRDefault="008C02C8" w:rsidP="00720CC5">
      <w:pPr>
        <w:spacing w:after="0" w:line="240" w:lineRule="auto"/>
      </w:pPr>
      <w:r>
        <w:separator/>
      </w:r>
    </w:p>
  </w:footnote>
  <w:footnote w:type="continuationSeparator" w:id="0">
    <w:p w14:paraId="31571905" w14:textId="77777777" w:rsidR="008C02C8" w:rsidRDefault="008C02C8" w:rsidP="0072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A76BD" w14:textId="77777777" w:rsidR="00720CC5" w:rsidRPr="00720CC5" w:rsidRDefault="00720CC5" w:rsidP="00720CC5">
    <w:pPr>
      <w:spacing w:after="0" w:line="240" w:lineRule="auto"/>
      <w:rPr>
        <w:rFonts w:ascii="Bahamas" w:eastAsia="Times New Roman" w:hAnsi="Bahamas" w:cs="Times New Roman"/>
        <w:b/>
        <w:color w:val="333399"/>
        <w:kern w:val="0"/>
        <w:sz w:val="24"/>
        <w:szCs w:val="24"/>
        <w:lang w:eastAsia="cs-CZ"/>
      </w:rPr>
    </w:pPr>
    <w:r w:rsidRPr="00720CC5">
      <w:rPr>
        <w:rFonts w:ascii="Times New Roman" w:eastAsia="Times New Roman" w:hAnsi="Times New Roman" w:cs="Times New Roman"/>
        <w:noProof/>
        <w:kern w:val="0"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838F283" wp14:editId="1BBC6582">
          <wp:simplePos x="0" y="0"/>
          <wp:positionH relativeFrom="column">
            <wp:posOffset>-4445</wp:posOffset>
          </wp:positionH>
          <wp:positionV relativeFrom="paragraph">
            <wp:posOffset>-3810</wp:posOffset>
          </wp:positionV>
          <wp:extent cx="532765" cy="794385"/>
          <wp:effectExtent l="0" t="0" r="635" b="5715"/>
          <wp:wrapTight wrapText="bothSides">
            <wp:wrapPolygon edited="0">
              <wp:start x="0" y="0"/>
              <wp:lineTo x="0" y="21237"/>
              <wp:lineTo x="20853" y="21237"/>
              <wp:lineTo x="20853" y="0"/>
              <wp:lineTo x="0" y="0"/>
            </wp:wrapPolygon>
          </wp:wrapTight>
          <wp:docPr id="12578048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0CC5">
      <w:rPr>
        <w:rFonts w:ascii="Times New Roman" w:eastAsia="Times New Roman" w:hAnsi="Times New Roman" w:cs="Times New Roman"/>
        <w:kern w:val="0"/>
        <w:sz w:val="24"/>
        <w:szCs w:val="24"/>
        <w:lang w:eastAsia="cs-CZ"/>
      </w:rPr>
      <w:tab/>
    </w:r>
    <w:r w:rsidRPr="00720CC5">
      <w:rPr>
        <w:rFonts w:ascii="Times New Roman" w:eastAsia="Times New Roman" w:hAnsi="Times New Roman" w:cs="Times New Roman"/>
        <w:kern w:val="0"/>
        <w:sz w:val="24"/>
        <w:szCs w:val="24"/>
        <w:lang w:eastAsia="cs-CZ"/>
      </w:rPr>
      <w:tab/>
    </w:r>
    <w:r w:rsidRPr="00720CC5">
      <w:rPr>
        <w:rFonts w:ascii="Times New Roman" w:eastAsia="Times New Roman" w:hAnsi="Times New Roman" w:cs="Times New Roman"/>
        <w:kern w:val="0"/>
        <w:sz w:val="24"/>
        <w:szCs w:val="24"/>
        <w:lang w:eastAsia="cs-CZ"/>
      </w:rPr>
      <w:tab/>
    </w:r>
    <w:r w:rsidRPr="00720CC5">
      <w:rPr>
        <w:rFonts w:ascii="Times New Roman" w:eastAsia="Times New Roman" w:hAnsi="Times New Roman" w:cs="Times New Roman"/>
        <w:kern w:val="0"/>
        <w:sz w:val="24"/>
        <w:szCs w:val="24"/>
        <w:lang w:eastAsia="cs-CZ"/>
      </w:rPr>
      <w:tab/>
    </w:r>
    <w:r w:rsidRPr="00720CC5">
      <w:rPr>
        <w:rFonts w:ascii="Times New Roman" w:eastAsia="Times New Roman" w:hAnsi="Times New Roman" w:cs="Times New Roman"/>
        <w:kern w:val="0"/>
        <w:sz w:val="24"/>
        <w:szCs w:val="24"/>
        <w:lang w:eastAsia="cs-CZ"/>
      </w:rPr>
      <w:tab/>
    </w:r>
    <w:r w:rsidRPr="00720CC5">
      <w:rPr>
        <w:rFonts w:ascii="Times New Roman" w:eastAsia="Times New Roman" w:hAnsi="Times New Roman" w:cs="Times New Roman"/>
        <w:color w:val="333399"/>
        <w:kern w:val="0"/>
        <w:sz w:val="24"/>
        <w:szCs w:val="24"/>
        <w:lang w:eastAsia="cs-CZ"/>
      </w:rPr>
      <w:t xml:space="preserve">          </w:t>
    </w:r>
    <w:r w:rsidRPr="00720CC5">
      <w:rPr>
        <w:rFonts w:ascii="Bahamas" w:eastAsia="Times New Roman" w:hAnsi="Bahamas" w:cs="Times New Roman"/>
        <w:b/>
        <w:color w:val="333399"/>
        <w:kern w:val="0"/>
        <w:sz w:val="24"/>
        <w:szCs w:val="24"/>
        <w:lang w:eastAsia="cs-CZ"/>
      </w:rPr>
      <w:t>ČESKÁ SVÁŘEČSKÁ SPOLEČNOST ANB</w:t>
    </w:r>
  </w:p>
  <w:p w14:paraId="471A03C1" w14:textId="77777777" w:rsidR="00720CC5" w:rsidRPr="00720CC5" w:rsidRDefault="00720CC5" w:rsidP="00720CC5">
    <w:pPr>
      <w:spacing w:after="0" w:line="240" w:lineRule="auto"/>
      <w:rPr>
        <w:rFonts w:ascii="Bahamas" w:eastAsia="Times New Roman" w:hAnsi="Bahamas" w:cs="Times New Roman"/>
        <w:b/>
        <w:color w:val="333399"/>
        <w:kern w:val="0"/>
        <w:sz w:val="24"/>
        <w:szCs w:val="24"/>
        <w:lang w:eastAsia="cs-CZ"/>
      </w:rPr>
    </w:pPr>
    <w:r w:rsidRPr="00720CC5">
      <w:rPr>
        <w:rFonts w:ascii="Bahamas" w:eastAsia="Times New Roman" w:hAnsi="Bahamas" w:cs="Times New Roman"/>
        <w:color w:val="333399"/>
        <w:kern w:val="0"/>
        <w:sz w:val="24"/>
        <w:szCs w:val="24"/>
        <w:lang w:eastAsia="cs-CZ"/>
      </w:rPr>
      <w:tab/>
    </w:r>
    <w:r w:rsidRPr="00720CC5">
      <w:rPr>
        <w:rFonts w:ascii="Bahamas" w:eastAsia="Times New Roman" w:hAnsi="Bahamas" w:cs="Times New Roman"/>
        <w:color w:val="333399"/>
        <w:kern w:val="0"/>
        <w:sz w:val="24"/>
        <w:szCs w:val="24"/>
        <w:lang w:eastAsia="cs-CZ"/>
      </w:rPr>
      <w:tab/>
    </w:r>
    <w:r w:rsidRPr="00720CC5">
      <w:rPr>
        <w:rFonts w:ascii="Bahamas" w:eastAsia="Times New Roman" w:hAnsi="Bahamas" w:cs="Times New Roman"/>
        <w:color w:val="333399"/>
        <w:kern w:val="0"/>
        <w:sz w:val="24"/>
        <w:szCs w:val="24"/>
        <w:lang w:eastAsia="cs-CZ"/>
      </w:rPr>
      <w:tab/>
    </w:r>
    <w:r w:rsidRPr="00720CC5">
      <w:rPr>
        <w:rFonts w:ascii="Bahamas" w:eastAsia="Times New Roman" w:hAnsi="Bahamas" w:cs="Times New Roman"/>
        <w:color w:val="333399"/>
        <w:kern w:val="0"/>
        <w:sz w:val="24"/>
        <w:szCs w:val="24"/>
        <w:lang w:eastAsia="cs-CZ"/>
      </w:rPr>
      <w:tab/>
    </w:r>
    <w:r w:rsidRPr="00720CC5">
      <w:rPr>
        <w:rFonts w:ascii="Bahamas" w:eastAsia="Times New Roman" w:hAnsi="Bahamas" w:cs="Times New Roman"/>
        <w:color w:val="333399"/>
        <w:kern w:val="0"/>
        <w:sz w:val="24"/>
        <w:szCs w:val="24"/>
        <w:lang w:eastAsia="cs-CZ"/>
      </w:rPr>
      <w:tab/>
      <w:t xml:space="preserve">            </w:t>
    </w:r>
    <w:r w:rsidRPr="00720CC5">
      <w:rPr>
        <w:rFonts w:ascii="Bahamas" w:eastAsia="Times New Roman" w:hAnsi="Bahamas" w:cs="Times New Roman"/>
        <w:b/>
        <w:color w:val="333399"/>
        <w:kern w:val="0"/>
        <w:sz w:val="24"/>
        <w:szCs w:val="24"/>
        <w:lang w:eastAsia="cs-CZ"/>
      </w:rPr>
      <w:t>CZECH WELDING SOCIETY ANB</w:t>
    </w:r>
  </w:p>
  <w:p w14:paraId="4C0EEDD0" w14:textId="77777777" w:rsidR="00720CC5" w:rsidRPr="00720CC5" w:rsidRDefault="00720CC5" w:rsidP="00720CC5">
    <w:pPr>
      <w:spacing w:after="0" w:line="240" w:lineRule="auto"/>
      <w:rPr>
        <w:rFonts w:ascii="Franklin Gothic Book" w:eastAsia="Times New Roman" w:hAnsi="Franklin Gothic Book" w:cs="Times New Roman"/>
        <w:b/>
        <w:color w:val="333399"/>
        <w:kern w:val="0"/>
        <w:sz w:val="24"/>
        <w:szCs w:val="24"/>
        <w:lang w:eastAsia="cs-CZ"/>
      </w:rPr>
    </w:pPr>
  </w:p>
  <w:p w14:paraId="73C61136" w14:textId="77777777" w:rsidR="00720CC5" w:rsidRPr="00720CC5" w:rsidRDefault="00720CC5" w:rsidP="00720CC5">
    <w:pPr>
      <w:spacing w:after="0" w:line="240" w:lineRule="auto"/>
      <w:rPr>
        <w:rFonts w:ascii="Franklin Gothic Book" w:eastAsia="Times New Roman" w:hAnsi="Franklin Gothic Book" w:cs="Times New Roman"/>
        <w:kern w:val="0"/>
        <w:sz w:val="24"/>
        <w:szCs w:val="24"/>
        <w:lang w:eastAsia="cs-CZ"/>
      </w:rPr>
    </w:pPr>
    <w:r w:rsidRPr="00720CC5">
      <w:rPr>
        <w:rFonts w:ascii="Franklin Gothic Book" w:eastAsia="Times New Roman" w:hAnsi="Franklin Gothic Book" w:cs="Times New Roman"/>
        <w:color w:val="333399"/>
        <w:kern w:val="0"/>
        <w:sz w:val="24"/>
        <w:szCs w:val="24"/>
        <w:lang w:eastAsia="cs-CZ"/>
      </w:rPr>
      <w:tab/>
    </w:r>
    <w:r w:rsidRPr="00720CC5">
      <w:rPr>
        <w:rFonts w:ascii="Franklin Gothic Book" w:eastAsia="Times New Roman" w:hAnsi="Franklin Gothic Book" w:cs="Times New Roman"/>
        <w:color w:val="333399"/>
        <w:kern w:val="0"/>
        <w:sz w:val="24"/>
        <w:szCs w:val="24"/>
        <w:lang w:eastAsia="cs-CZ"/>
      </w:rPr>
      <w:tab/>
    </w:r>
    <w:r w:rsidRPr="00720CC5">
      <w:rPr>
        <w:rFonts w:ascii="Franklin Gothic Book" w:eastAsia="Times New Roman" w:hAnsi="Franklin Gothic Book" w:cs="Times New Roman"/>
        <w:color w:val="333399"/>
        <w:kern w:val="0"/>
        <w:sz w:val="24"/>
        <w:szCs w:val="24"/>
        <w:lang w:eastAsia="cs-CZ"/>
      </w:rPr>
      <w:tab/>
    </w:r>
    <w:r w:rsidRPr="00720CC5">
      <w:rPr>
        <w:rFonts w:ascii="Franklin Gothic Book" w:eastAsia="Times New Roman" w:hAnsi="Franklin Gothic Book" w:cs="Times New Roman"/>
        <w:color w:val="333399"/>
        <w:kern w:val="0"/>
        <w:sz w:val="24"/>
        <w:szCs w:val="24"/>
        <w:lang w:eastAsia="cs-CZ"/>
      </w:rPr>
      <w:tab/>
    </w:r>
    <w:r w:rsidRPr="00720CC5">
      <w:rPr>
        <w:rFonts w:ascii="Franklin Gothic Book" w:eastAsia="Times New Roman" w:hAnsi="Franklin Gothic Book" w:cs="Times New Roman"/>
        <w:color w:val="333399"/>
        <w:kern w:val="0"/>
        <w:sz w:val="24"/>
        <w:szCs w:val="24"/>
        <w:lang w:eastAsia="cs-CZ"/>
      </w:rPr>
      <w:tab/>
      <w:t xml:space="preserve">                          Velflíkova 4, 160 00 Praha 6</w:t>
    </w:r>
    <w:r w:rsidRPr="00720CC5">
      <w:rPr>
        <w:rFonts w:ascii="Franklin Gothic Book" w:eastAsia="Times New Roman" w:hAnsi="Franklin Gothic Book" w:cs="Times New Roman"/>
        <w:kern w:val="0"/>
        <w:sz w:val="24"/>
        <w:szCs w:val="24"/>
        <w:lang w:eastAsia="cs-CZ"/>
      </w:rPr>
      <w:t xml:space="preserve">                                               </w:t>
    </w:r>
    <w:r w:rsidRPr="00720CC5">
      <w:rPr>
        <w:rFonts w:ascii="Franklin Gothic Book" w:eastAsia="Times New Roman" w:hAnsi="Franklin Gothic Book" w:cs="Times New Roman"/>
        <w:kern w:val="0"/>
        <w:sz w:val="24"/>
        <w:szCs w:val="24"/>
        <w:lang w:eastAsia="cs-CZ"/>
      </w:rPr>
      <w:tab/>
    </w:r>
    <w:r w:rsidRPr="00720CC5">
      <w:rPr>
        <w:rFonts w:ascii="Franklin Gothic Book" w:eastAsia="Times New Roman" w:hAnsi="Franklin Gothic Book" w:cs="Times New Roman"/>
        <w:kern w:val="0"/>
        <w:sz w:val="24"/>
        <w:szCs w:val="24"/>
        <w:lang w:eastAsia="cs-CZ"/>
      </w:rPr>
      <w:tab/>
    </w:r>
    <w:r w:rsidRPr="00720CC5">
      <w:rPr>
        <w:rFonts w:ascii="Franklin Gothic Book" w:eastAsia="Times New Roman" w:hAnsi="Franklin Gothic Book" w:cs="Times New Roman"/>
        <w:kern w:val="0"/>
        <w:sz w:val="24"/>
        <w:szCs w:val="24"/>
        <w:lang w:eastAsia="cs-CZ"/>
      </w:rPr>
      <w:tab/>
      <w:t xml:space="preserve">         </w:t>
    </w:r>
  </w:p>
  <w:p w14:paraId="108F3DDB" w14:textId="77777777" w:rsidR="00720CC5" w:rsidRPr="00720CC5" w:rsidRDefault="00720CC5" w:rsidP="00720CC5">
    <w:pPr>
      <w:pBdr>
        <w:bottom w:val="single" w:sz="4" w:space="1" w:color="auto"/>
      </w:pBdr>
      <w:spacing w:after="0" w:line="240" w:lineRule="auto"/>
      <w:rPr>
        <w:rFonts w:ascii="Franklin Gothic Book" w:eastAsia="Times New Roman" w:hAnsi="Franklin Gothic Book" w:cs="Times New Roman"/>
        <w:kern w:val="0"/>
        <w:sz w:val="16"/>
        <w:szCs w:val="16"/>
        <w:lang w:eastAsia="cs-CZ"/>
      </w:rPr>
    </w:pPr>
  </w:p>
  <w:p w14:paraId="6244AA23" w14:textId="77777777" w:rsidR="00720CC5" w:rsidRPr="00720CC5" w:rsidRDefault="00720CC5" w:rsidP="00720CC5">
    <w:pPr>
      <w:spacing w:after="0" w:line="240" w:lineRule="auto"/>
      <w:rPr>
        <w:rFonts w:ascii="Franklin Gothic Book" w:eastAsia="Times New Roman" w:hAnsi="Franklin Gothic Book" w:cs="Times New Roman"/>
        <w:color w:val="333399"/>
        <w:kern w:val="0"/>
        <w:sz w:val="20"/>
        <w:szCs w:val="20"/>
        <w:lang w:eastAsia="cs-CZ"/>
      </w:rPr>
    </w:pPr>
    <w:r w:rsidRPr="00720CC5">
      <w:rPr>
        <w:rFonts w:ascii="Franklin Gothic Book" w:eastAsia="Times New Roman" w:hAnsi="Franklin Gothic Book" w:cs="Times New Roman"/>
        <w:color w:val="333399"/>
        <w:kern w:val="0"/>
        <w:sz w:val="20"/>
        <w:szCs w:val="20"/>
        <w:lang w:eastAsia="cs-CZ"/>
      </w:rPr>
      <w:t>www.cws-anb.cz</w:t>
    </w:r>
    <w:r w:rsidRPr="00720CC5">
      <w:rPr>
        <w:rFonts w:ascii="Franklin Gothic Book" w:eastAsia="Times New Roman" w:hAnsi="Franklin Gothic Book" w:cs="Times New Roman"/>
        <w:color w:val="333399"/>
        <w:kern w:val="0"/>
        <w:sz w:val="20"/>
        <w:szCs w:val="20"/>
        <w:lang w:eastAsia="cs-CZ"/>
      </w:rPr>
      <w:tab/>
    </w:r>
    <w:r w:rsidRPr="00720CC5">
      <w:rPr>
        <w:rFonts w:ascii="Franklin Gothic Book" w:eastAsia="Times New Roman" w:hAnsi="Franklin Gothic Book" w:cs="Times New Roman"/>
        <w:color w:val="333399"/>
        <w:kern w:val="0"/>
        <w:sz w:val="20"/>
        <w:szCs w:val="20"/>
        <w:lang w:eastAsia="cs-CZ"/>
      </w:rPr>
      <w:tab/>
    </w:r>
    <w:r w:rsidRPr="00720CC5">
      <w:rPr>
        <w:rFonts w:ascii="Franklin Gothic Book" w:eastAsia="Times New Roman" w:hAnsi="Franklin Gothic Book" w:cs="Times New Roman"/>
        <w:color w:val="333399"/>
        <w:kern w:val="0"/>
        <w:sz w:val="20"/>
        <w:szCs w:val="20"/>
        <w:lang w:eastAsia="cs-CZ"/>
      </w:rPr>
      <w:tab/>
    </w:r>
    <w:r w:rsidRPr="00720CC5">
      <w:rPr>
        <w:rFonts w:ascii="Franklin Gothic Book" w:eastAsia="Times New Roman" w:hAnsi="Franklin Gothic Book" w:cs="Times New Roman"/>
        <w:color w:val="333399"/>
        <w:kern w:val="0"/>
        <w:sz w:val="20"/>
        <w:szCs w:val="20"/>
        <w:lang w:eastAsia="cs-CZ"/>
      </w:rPr>
      <w:tab/>
    </w:r>
    <w:r w:rsidRPr="00720CC5">
      <w:rPr>
        <w:rFonts w:ascii="Franklin Gothic Book" w:eastAsia="Times New Roman" w:hAnsi="Franklin Gothic Book" w:cs="Times New Roman"/>
        <w:color w:val="333399"/>
        <w:kern w:val="0"/>
        <w:sz w:val="20"/>
        <w:szCs w:val="20"/>
        <w:lang w:eastAsia="cs-CZ"/>
      </w:rPr>
      <w:tab/>
      <w:t xml:space="preserve">           </w:t>
    </w:r>
    <w:r w:rsidRPr="00720CC5">
      <w:rPr>
        <w:rFonts w:ascii="Franklin Gothic Book" w:eastAsia="Times New Roman" w:hAnsi="Franklin Gothic Book" w:cs="Times New Roman"/>
        <w:color w:val="333399"/>
        <w:kern w:val="0"/>
        <w:sz w:val="20"/>
        <w:szCs w:val="20"/>
        <w:lang w:eastAsia="cs-CZ"/>
      </w:rPr>
      <w:tab/>
      <w:t xml:space="preserve">           Telefon: 224 310 </w:t>
    </w:r>
    <w:proofErr w:type="gramStart"/>
    <w:r w:rsidRPr="00720CC5">
      <w:rPr>
        <w:rFonts w:ascii="Franklin Gothic Book" w:eastAsia="Times New Roman" w:hAnsi="Franklin Gothic Book" w:cs="Times New Roman"/>
        <w:color w:val="333399"/>
        <w:kern w:val="0"/>
        <w:sz w:val="20"/>
        <w:szCs w:val="20"/>
        <w:lang w:eastAsia="cs-CZ"/>
      </w:rPr>
      <w:t xml:space="preserve">394  </w:t>
    </w:r>
    <w:r w:rsidRPr="00720CC5">
      <w:rPr>
        <w:rFonts w:ascii="Franklin Gothic Book" w:eastAsia="Times New Roman" w:hAnsi="Franklin Gothic Book" w:cs="Times New Roman"/>
        <w:color w:val="333399"/>
        <w:kern w:val="0"/>
        <w:sz w:val="20"/>
        <w:szCs w:val="20"/>
        <w:lang w:eastAsia="cs-CZ"/>
      </w:rPr>
      <w:tab/>
    </w:r>
    <w:proofErr w:type="gramEnd"/>
    <w:r w:rsidRPr="00720CC5">
      <w:rPr>
        <w:rFonts w:ascii="Franklin Gothic Book" w:eastAsia="Times New Roman" w:hAnsi="Franklin Gothic Book" w:cs="Times New Roman"/>
        <w:color w:val="333399"/>
        <w:kern w:val="0"/>
        <w:sz w:val="20"/>
        <w:szCs w:val="20"/>
        <w:lang w:eastAsia="cs-CZ"/>
      </w:rPr>
      <w:tab/>
    </w:r>
    <w:r w:rsidRPr="00720CC5">
      <w:rPr>
        <w:rFonts w:ascii="Franklin Gothic Book" w:eastAsia="Times New Roman" w:hAnsi="Franklin Gothic Book" w:cs="Times New Roman"/>
        <w:color w:val="333399"/>
        <w:kern w:val="0"/>
        <w:sz w:val="20"/>
        <w:szCs w:val="20"/>
        <w:lang w:eastAsia="cs-CZ"/>
      </w:rPr>
      <w:tab/>
    </w:r>
    <w:r w:rsidRPr="00720CC5">
      <w:rPr>
        <w:rFonts w:ascii="Franklin Gothic Book" w:eastAsia="Times New Roman" w:hAnsi="Franklin Gothic Book" w:cs="Times New Roman"/>
        <w:color w:val="333399"/>
        <w:kern w:val="0"/>
        <w:sz w:val="20"/>
        <w:szCs w:val="20"/>
        <w:lang w:eastAsia="cs-CZ"/>
      </w:rPr>
      <w:tab/>
    </w:r>
    <w:r w:rsidRPr="00720CC5">
      <w:rPr>
        <w:rFonts w:ascii="Franklin Gothic Book" w:eastAsia="Times New Roman" w:hAnsi="Franklin Gothic Book" w:cs="Times New Roman"/>
        <w:color w:val="333399"/>
        <w:kern w:val="0"/>
        <w:sz w:val="20"/>
        <w:szCs w:val="20"/>
        <w:lang w:eastAsia="cs-CZ"/>
      </w:rPr>
      <w:tab/>
    </w:r>
    <w:r w:rsidRPr="00720CC5">
      <w:rPr>
        <w:rFonts w:ascii="Franklin Gothic Book" w:eastAsia="Times New Roman" w:hAnsi="Franklin Gothic Book" w:cs="Times New Roman"/>
        <w:color w:val="333399"/>
        <w:kern w:val="0"/>
        <w:sz w:val="20"/>
        <w:szCs w:val="20"/>
        <w:lang w:eastAsia="cs-CZ"/>
      </w:rPr>
      <w:tab/>
    </w:r>
    <w:r w:rsidRPr="00720CC5">
      <w:rPr>
        <w:rFonts w:ascii="Franklin Gothic Book" w:eastAsia="Times New Roman" w:hAnsi="Franklin Gothic Book" w:cs="Times New Roman"/>
        <w:color w:val="333399"/>
        <w:kern w:val="0"/>
        <w:sz w:val="20"/>
        <w:szCs w:val="20"/>
        <w:lang w:eastAsia="cs-CZ"/>
      </w:rPr>
      <w:tab/>
    </w:r>
    <w:r w:rsidRPr="00720CC5">
      <w:rPr>
        <w:rFonts w:ascii="Franklin Gothic Book" w:eastAsia="Times New Roman" w:hAnsi="Franklin Gothic Book" w:cs="Times New Roman"/>
        <w:color w:val="333399"/>
        <w:kern w:val="0"/>
        <w:sz w:val="20"/>
        <w:szCs w:val="20"/>
        <w:lang w:eastAsia="cs-CZ"/>
      </w:rPr>
      <w:tab/>
      <w:t xml:space="preserve">                                        224 315 589  DIČ: CZ68380704</w:t>
    </w:r>
  </w:p>
  <w:p w14:paraId="7F3FE7AA" w14:textId="77777777" w:rsidR="00720CC5" w:rsidRDefault="00720C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0AB"/>
    <w:rsid w:val="0003139B"/>
    <w:rsid w:val="00060F15"/>
    <w:rsid w:val="00114716"/>
    <w:rsid w:val="001A4923"/>
    <w:rsid w:val="002722D6"/>
    <w:rsid w:val="002A7D4F"/>
    <w:rsid w:val="002C700C"/>
    <w:rsid w:val="002D16F5"/>
    <w:rsid w:val="002D3AF6"/>
    <w:rsid w:val="003030B5"/>
    <w:rsid w:val="00312512"/>
    <w:rsid w:val="003A5258"/>
    <w:rsid w:val="003C18AD"/>
    <w:rsid w:val="003C18C1"/>
    <w:rsid w:val="00445A74"/>
    <w:rsid w:val="00447BF5"/>
    <w:rsid w:val="00452461"/>
    <w:rsid w:val="004572C8"/>
    <w:rsid w:val="00477789"/>
    <w:rsid w:val="00517464"/>
    <w:rsid w:val="00540B00"/>
    <w:rsid w:val="00560A28"/>
    <w:rsid w:val="0058484C"/>
    <w:rsid w:val="005A3B8A"/>
    <w:rsid w:val="005E24BD"/>
    <w:rsid w:val="00615E7A"/>
    <w:rsid w:val="006179FA"/>
    <w:rsid w:val="00641086"/>
    <w:rsid w:val="0066723C"/>
    <w:rsid w:val="006707AE"/>
    <w:rsid w:val="00690AF6"/>
    <w:rsid w:val="0070344F"/>
    <w:rsid w:val="00720CC5"/>
    <w:rsid w:val="007D638B"/>
    <w:rsid w:val="007E1CF5"/>
    <w:rsid w:val="007E2693"/>
    <w:rsid w:val="007F6AFD"/>
    <w:rsid w:val="00814FE9"/>
    <w:rsid w:val="00854781"/>
    <w:rsid w:val="008764F4"/>
    <w:rsid w:val="008C02C8"/>
    <w:rsid w:val="008C5F7A"/>
    <w:rsid w:val="008C6813"/>
    <w:rsid w:val="008E4356"/>
    <w:rsid w:val="008E536E"/>
    <w:rsid w:val="008E6B36"/>
    <w:rsid w:val="009222F8"/>
    <w:rsid w:val="009473EC"/>
    <w:rsid w:val="00961E42"/>
    <w:rsid w:val="009D1B53"/>
    <w:rsid w:val="009E6299"/>
    <w:rsid w:val="00A00FC7"/>
    <w:rsid w:val="00A22B00"/>
    <w:rsid w:val="00A42BF9"/>
    <w:rsid w:val="00A84F16"/>
    <w:rsid w:val="00A97A4D"/>
    <w:rsid w:val="00AA524D"/>
    <w:rsid w:val="00B645C0"/>
    <w:rsid w:val="00B82FFC"/>
    <w:rsid w:val="00C220AA"/>
    <w:rsid w:val="00C57963"/>
    <w:rsid w:val="00C8185C"/>
    <w:rsid w:val="00CA07C1"/>
    <w:rsid w:val="00CE1D96"/>
    <w:rsid w:val="00D17F5F"/>
    <w:rsid w:val="00D320AB"/>
    <w:rsid w:val="00DC7304"/>
    <w:rsid w:val="00E17FC8"/>
    <w:rsid w:val="00E617BE"/>
    <w:rsid w:val="00E64D55"/>
    <w:rsid w:val="00E7748D"/>
    <w:rsid w:val="00E84D09"/>
    <w:rsid w:val="00EA44BC"/>
    <w:rsid w:val="00EB2522"/>
    <w:rsid w:val="00ED145D"/>
    <w:rsid w:val="00F05F2E"/>
    <w:rsid w:val="00F12A49"/>
    <w:rsid w:val="00F13DAB"/>
    <w:rsid w:val="00F42361"/>
    <w:rsid w:val="00F514ED"/>
    <w:rsid w:val="00F612CE"/>
    <w:rsid w:val="00F748C4"/>
    <w:rsid w:val="00F9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F76F3"/>
  <w15:docId w15:val="{3E74A9FB-6284-4A08-93C3-BFFF11F8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12CE"/>
  </w:style>
  <w:style w:type="paragraph" w:styleId="Nadpis1">
    <w:name w:val="heading 1"/>
    <w:basedOn w:val="Normln"/>
    <w:next w:val="Normln"/>
    <w:link w:val="Nadpis1Char"/>
    <w:uiPriority w:val="9"/>
    <w:qFormat/>
    <w:rsid w:val="00D32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2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2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2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2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2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2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2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2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2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2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20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20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20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20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20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20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2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2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2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20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20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20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2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20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20A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3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D3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CC5"/>
  </w:style>
  <w:style w:type="paragraph" w:styleId="Zpat">
    <w:name w:val="footer"/>
    <w:basedOn w:val="Normln"/>
    <w:link w:val="ZpatChar"/>
    <w:uiPriority w:val="99"/>
    <w:unhideWhenUsed/>
    <w:rsid w:val="0072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CC5"/>
  </w:style>
  <w:style w:type="paragraph" w:styleId="Textbubliny">
    <w:name w:val="Balloon Text"/>
    <w:basedOn w:val="Normln"/>
    <w:link w:val="TextbublinyChar"/>
    <w:uiPriority w:val="99"/>
    <w:semiHidden/>
    <w:unhideWhenUsed/>
    <w:rsid w:val="002C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0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4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4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4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4E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47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CWS ANB</dc:creator>
  <cp:lastModifiedBy>CWS ANB</cp:lastModifiedBy>
  <cp:revision>2</cp:revision>
  <dcterms:created xsi:type="dcterms:W3CDTF">2025-01-10T09:33:00Z</dcterms:created>
  <dcterms:modified xsi:type="dcterms:W3CDTF">2025-01-10T09:33:00Z</dcterms:modified>
</cp:coreProperties>
</file>