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13" w:rsidRPr="00217E13" w:rsidRDefault="00217E13" w:rsidP="00217E13">
      <w:pPr>
        <w:jc w:val="center"/>
        <w:rPr>
          <w:rFonts w:ascii="Arial" w:hAnsi="Arial" w:cs="Arial"/>
          <w:b/>
          <w:sz w:val="24"/>
          <w:szCs w:val="24"/>
        </w:rPr>
      </w:pPr>
      <w:r w:rsidRPr="00217E13">
        <w:rPr>
          <w:rFonts w:ascii="Arial" w:hAnsi="Arial" w:cs="Arial"/>
          <w:b/>
          <w:sz w:val="24"/>
          <w:szCs w:val="24"/>
        </w:rPr>
        <w:t>Nové normy ČSN –</w:t>
      </w:r>
      <w:r w:rsidR="00DE4F32">
        <w:rPr>
          <w:rFonts w:ascii="Arial" w:hAnsi="Arial" w:cs="Arial"/>
          <w:b/>
          <w:sz w:val="24"/>
          <w:szCs w:val="24"/>
        </w:rPr>
        <w:t xml:space="preserve"> </w:t>
      </w:r>
      <w:r w:rsidR="007F4F01">
        <w:rPr>
          <w:rFonts w:ascii="Arial" w:hAnsi="Arial" w:cs="Arial"/>
          <w:b/>
          <w:sz w:val="24"/>
          <w:szCs w:val="24"/>
        </w:rPr>
        <w:t>květen</w:t>
      </w:r>
      <w:r w:rsidR="00216B8E">
        <w:rPr>
          <w:rFonts w:ascii="Arial" w:hAnsi="Arial" w:cs="Arial"/>
          <w:b/>
          <w:sz w:val="24"/>
          <w:szCs w:val="24"/>
        </w:rPr>
        <w:t xml:space="preserve"> </w:t>
      </w:r>
      <w:r w:rsidRPr="00217E13">
        <w:rPr>
          <w:rFonts w:ascii="Arial" w:hAnsi="Arial" w:cs="Arial"/>
          <w:b/>
          <w:sz w:val="24"/>
          <w:szCs w:val="24"/>
        </w:rPr>
        <w:t>202</w:t>
      </w:r>
      <w:r w:rsidR="009E18A2">
        <w:rPr>
          <w:rFonts w:ascii="Arial" w:hAnsi="Arial" w:cs="Arial"/>
          <w:b/>
          <w:sz w:val="24"/>
          <w:szCs w:val="24"/>
        </w:rPr>
        <w:t>5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64"/>
        <w:gridCol w:w="5386"/>
        <w:gridCol w:w="1871"/>
      </w:tblGrid>
      <w:tr w:rsidR="00DE4F32" w:rsidRPr="00DE0821" w:rsidTr="00EA5749">
        <w:trPr>
          <w:tblHeader/>
        </w:trPr>
        <w:tc>
          <w:tcPr>
            <w:tcW w:w="1418" w:type="dxa"/>
            <w:vAlign w:val="center"/>
          </w:tcPr>
          <w:p w:rsidR="00DE4F32" w:rsidRPr="00DE0821" w:rsidRDefault="00DE4F32" w:rsidP="008849F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964" w:type="dxa"/>
            <w:vAlign w:val="center"/>
          </w:tcPr>
          <w:p w:rsidR="00DE4F32" w:rsidRPr="00DE0821" w:rsidRDefault="00DE4F32" w:rsidP="008849F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TZ</w:t>
            </w:r>
          </w:p>
        </w:tc>
        <w:tc>
          <w:tcPr>
            <w:tcW w:w="5386" w:type="dxa"/>
          </w:tcPr>
          <w:p w:rsidR="00DE4F32" w:rsidRPr="00DE0821" w:rsidRDefault="00DE4F32" w:rsidP="008849F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normy</w:t>
            </w:r>
          </w:p>
        </w:tc>
        <w:tc>
          <w:tcPr>
            <w:tcW w:w="1871" w:type="dxa"/>
            <w:vAlign w:val="center"/>
          </w:tcPr>
          <w:p w:rsidR="00DE4F32" w:rsidRPr="00DE0821" w:rsidRDefault="00DE4F32" w:rsidP="00217E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>působ zavedení</w:t>
            </w:r>
          </w:p>
        </w:tc>
      </w:tr>
      <w:tr w:rsidR="007F4F01" w:rsidRPr="009F3843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01" w:rsidRPr="00FB6655" w:rsidRDefault="007F4F01" w:rsidP="009837C2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3F76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14344</w:t>
            </w:r>
            <w:r w:rsidRPr="00933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01" w:rsidRPr="001A5505" w:rsidRDefault="007F4F01" w:rsidP="009837C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3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933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0341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01" w:rsidRPr="001A5505" w:rsidRDefault="007F4F01" w:rsidP="009837C2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3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Svařovací materiály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933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Opatřování přídavných materiálů a tavidel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01" w:rsidRPr="001904A8" w:rsidRDefault="007F4F01" w:rsidP="00EA574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Přeložena</w:t>
            </w:r>
          </w:p>
        </w:tc>
      </w:tr>
      <w:tr w:rsidR="007F4F01" w:rsidRPr="009F3843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01" w:rsidRPr="00FB6655" w:rsidRDefault="007F4F01" w:rsidP="009837C2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3F76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544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01" w:rsidRPr="001A5505" w:rsidRDefault="007F4F01" w:rsidP="009837C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3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933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01" w:rsidRPr="001A5505" w:rsidRDefault="007F4F01" w:rsidP="009837C2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3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Svařovací materiály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933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Technické dodací podmínky svařovacích přídavných materiálů a tavidel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933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Druhy výrobků, rozměry, mezní úchylky a označování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01" w:rsidRPr="001904A8" w:rsidRDefault="007F4F01" w:rsidP="00C709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Přeložena</w:t>
            </w:r>
          </w:p>
        </w:tc>
      </w:tr>
      <w:tr w:rsidR="007F4F01" w:rsidRPr="009F3843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01" w:rsidRPr="008773CB" w:rsidRDefault="007F4F01" w:rsidP="009837C2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1A5505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ČSN EN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br/>
            </w:r>
            <w:r w:rsidRPr="001A5505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12814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–</w:t>
            </w:r>
            <w:r w:rsidRPr="001A5505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01" w:rsidRPr="008773CB" w:rsidRDefault="007F4F01" w:rsidP="009837C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A550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1A550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01" w:rsidRPr="008773CB" w:rsidRDefault="007F4F01" w:rsidP="009837C2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A550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Zkoušení svarových spojů polotovarů z termoplastů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1A550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 8: Požadavky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01" w:rsidRDefault="007F4F01" w:rsidP="00C709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Vyhlášena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br/>
              <w:t xml:space="preserve"> v angličtině</w:t>
            </w:r>
          </w:p>
        </w:tc>
      </w:tr>
    </w:tbl>
    <w:p w:rsidR="00C84E2B" w:rsidRDefault="00C84E2B" w:rsidP="00C64C12">
      <w:pPr>
        <w:rPr>
          <w:rFonts w:ascii="Arial" w:hAnsi="Arial" w:cs="Arial"/>
          <w:sz w:val="20"/>
          <w:szCs w:val="20"/>
        </w:rPr>
      </w:pPr>
    </w:p>
    <w:p w:rsidR="007F4F01" w:rsidRPr="007F4F01" w:rsidRDefault="007F4F01" w:rsidP="007F4F01">
      <w:pPr>
        <w:rPr>
          <w:rFonts w:ascii="Arial" w:hAnsi="Arial" w:cs="Arial"/>
          <w:sz w:val="20"/>
          <w:szCs w:val="20"/>
        </w:rPr>
      </w:pPr>
    </w:p>
    <w:sectPr w:rsidR="007F4F01" w:rsidRPr="007F4F01" w:rsidSect="00D3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97E"/>
    <w:multiLevelType w:val="hybridMultilevel"/>
    <w:tmpl w:val="B50E52A4"/>
    <w:lvl w:ilvl="0" w:tplc="C9926F5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9932D8"/>
    <w:multiLevelType w:val="hybridMultilevel"/>
    <w:tmpl w:val="F06E4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05A33"/>
    <w:multiLevelType w:val="hybridMultilevel"/>
    <w:tmpl w:val="22F8FEAE"/>
    <w:lvl w:ilvl="0" w:tplc="F08A8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2AD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44C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EE32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800D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2447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44B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9E5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C1F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340791E"/>
    <w:multiLevelType w:val="hybridMultilevel"/>
    <w:tmpl w:val="0A26BA0A"/>
    <w:lvl w:ilvl="0" w:tplc="835E4FB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0C0D96"/>
    <w:multiLevelType w:val="hybridMultilevel"/>
    <w:tmpl w:val="257A25BC"/>
    <w:lvl w:ilvl="0" w:tplc="1F92793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17E13"/>
    <w:rsid w:val="00033BD0"/>
    <w:rsid w:val="000846A3"/>
    <w:rsid w:val="00092BDB"/>
    <w:rsid w:val="000B25CC"/>
    <w:rsid w:val="000F43BB"/>
    <w:rsid w:val="00102EF4"/>
    <w:rsid w:val="00167BFE"/>
    <w:rsid w:val="001904A8"/>
    <w:rsid w:val="00207211"/>
    <w:rsid w:val="00216B8E"/>
    <w:rsid w:val="00217E13"/>
    <w:rsid w:val="002B788A"/>
    <w:rsid w:val="002E79E2"/>
    <w:rsid w:val="00355817"/>
    <w:rsid w:val="003755EB"/>
    <w:rsid w:val="00402534"/>
    <w:rsid w:val="0040323E"/>
    <w:rsid w:val="00496B07"/>
    <w:rsid w:val="0050785F"/>
    <w:rsid w:val="0053617D"/>
    <w:rsid w:val="00542825"/>
    <w:rsid w:val="005C5AAC"/>
    <w:rsid w:val="006C78EB"/>
    <w:rsid w:val="006E6778"/>
    <w:rsid w:val="00784C6B"/>
    <w:rsid w:val="007F4F01"/>
    <w:rsid w:val="008307C0"/>
    <w:rsid w:val="009257C1"/>
    <w:rsid w:val="009E18A2"/>
    <w:rsid w:val="00A65CE5"/>
    <w:rsid w:val="00A715FB"/>
    <w:rsid w:val="00A75326"/>
    <w:rsid w:val="00B036DA"/>
    <w:rsid w:val="00B250C2"/>
    <w:rsid w:val="00C64C12"/>
    <w:rsid w:val="00C84E2B"/>
    <w:rsid w:val="00CD064F"/>
    <w:rsid w:val="00D30961"/>
    <w:rsid w:val="00D56AEB"/>
    <w:rsid w:val="00D91A0A"/>
    <w:rsid w:val="00DE4F32"/>
    <w:rsid w:val="00E939DF"/>
    <w:rsid w:val="00EA5749"/>
    <w:rsid w:val="00EB0787"/>
    <w:rsid w:val="00EC7151"/>
    <w:rsid w:val="00EF2782"/>
    <w:rsid w:val="00F74CB6"/>
    <w:rsid w:val="00FB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E13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9BCED-8BA4-4934-A86C-228E8DED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402</Characters>
  <Application>Microsoft Office Word</Application>
  <DocSecurity>0</DocSecurity>
  <Lines>3</Lines>
  <Paragraphs>1</Paragraphs>
  <ScaleCrop>false</ScaleCrop>
  <Company>Company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Voves</cp:lastModifiedBy>
  <cp:revision>3</cp:revision>
  <dcterms:created xsi:type="dcterms:W3CDTF">2025-04-24T07:48:00Z</dcterms:created>
  <dcterms:modified xsi:type="dcterms:W3CDTF">2025-04-24T07:51:00Z</dcterms:modified>
</cp:coreProperties>
</file>