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80" w:rsidRPr="00D81CF1" w:rsidRDefault="002D5E3B" w:rsidP="00317780">
      <w:pPr>
        <w:spacing w:after="0"/>
        <w:ind w:firstLine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bookmarkStart w:id="0" w:name="_GoBack"/>
      <w:r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</w:t>
      </w:r>
      <w:r w:rsidR="00400154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NVITATION TO PARTICIPATE IN THE INTERNATIONAL INSTITUTE OF WELDING</w:t>
      </w:r>
      <w:r w:rsidR="00C34B03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(IIW)</w:t>
      </w:r>
      <w:r w:rsidR="00400154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bookmarkEnd w:id="0"/>
      <w:r w:rsidR="000A2CAB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VIRTUAL </w:t>
      </w:r>
      <w:r w:rsidR="00401CA2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W</w:t>
      </w:r>
      <w:r w:rsidR="000A2CAB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ELDED ART PHOTOGRAPHIC EXHIBITION</w:t>
      </w:r>
      <w:r w:rsidR="00D53BE4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BB78F5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ON PROMOTING THE UN SUSTAINABLE DEVELOPMENT GOALS</w:t>
      </w:r>
      <w:r w:rsidR="009855B7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16</w:t>
      </w:r>
      <w:r w:rsidR="009855B7" w:rsidRPr="00D81CF1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n-GB"/>
        </w:rPr>
        <w:t>th</w:t>
      </w:r>
      <w:r w:rsidR="009855B7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to 21</w:t>
      </w:r>
      <w:r w:rsidR="009855B7" w:rsidRPr="00D81CF1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en-GB"/>
        </w:rPr>
        <w:t>st</w:t>
      </w:r>
      <w:r w:rsidR="009855B7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July 2023</w:t>
      </w:r>
    </w:p>
    <w:p w:rsidR="000A2CAB" w:rsidRPr="000A2CAB" w:rsidRDefault="000A2CAB" w:rsidP="00317780">
      <w:pPr>
        <w:spacing w:after="0"/>
        <w:ind w:firstLine="0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:rsidR="008F7CF1" w:rsidRPr="000A2CAB" w:rsidRDefault="008F7CF1" w:rsidP="00317780">
      <w:pPr>
        <w:spacing w:after="0"/>
        <w:ind w:firstLine="0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:rsidR="00D53BE4" w:rsidRPr="001D47C0" w:rsidRDefault="00D53BE4" w:rsidP="008F7CF1">
      <w:pPr>
        <w:spacing w:after="0"/>
        <w:ind w:firstLine="0"/>
        <w:jc w:val="left"/>
        <w:rPr>
          <w:rFonts w:ascii="Arial" w:eastAsia="Times New Roman" w:hAnsi="Arial" w:cs="Arial"/>
          <w:color w:val="000000"/>
          <w:lang w:eastAsia="en-GB"/>
        </w:rPr>
      </w:pPr>
    </w:p>
    <w:p w:rsidR="006C5A65" w:rsidRPr="00D81CF1" w:rsidRDefault="006C5A65" w:rsidP="00A778FA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BACKGROUND</w:t>
      </w:r>
    </w:p>
    <w:p w:rsidR="006C5A65" w:rsidRPr="00D81CF1" w:rsidRDefault="006C5A65" w:rsidP="006C5A65">
      <w:pPr>
        <w:spacing w:after="0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333D1C" w:rsidRPr="00490E22" w:rsidRDefault="006A6E45" w:rsidP="00490E22">
      <w:pPr>
        <w:autoSpaceDE w:val="0"/>
        <w:autoSpaceDN w:val="0"/>
        <w:adjustRightInd w:val="0"/>
        <w:spacing w:after="0"/>
        <w:ind w:firstLine="0"/>
        <w:rPr>
          <w:rFonts w:ascii="Arial" w:hAnsi="Arial" w:cs="Arial"/>
          <w:bCs/>
        </w:rPr>
      </w:pPr>
      <w:r>
        <w:rPr>
          <w:rFonts w:ascii="Arial" w:eastAsia="Times New Roman" w:hAnsi="Arial" w:cs="Arial"/>
          <w:color w:val="000000"/>
          <w:lang w:eastAsia="en-GB"/>
        </w:rPr>
        <w:t>Since its inception in 1948,</w:t>
      </w:r>
      <w:r w:rsidR="00FE34A7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="00AC2159">
        <w:rPr>
          <w:rFonts w:ascii="Arial" w:eastAsia="Times New Roman" w:hAnsi="Arial" w:cs="Arial"/>
          <w:color w:val="000000"/>
          <w:lang w:eastAsia="en-GB"/>
        </w:rPr>
        <w:t>he 51</w:t>
      </w:r>
      <w:r w:rsidR="00A778FA">
        <w:rPr>
          <w:rFonts w:ascii="Arial" w:eastAsia="Times New Roman" w:hAnsi="Arial" w:cs="Arial"/>
          <w:color w:val="000000"/>
          <w:lang w:eastAsia="en-GB"/>
        </w:rPr>
        <w:t>-</w:t>
      </w:r>
      <w:r w:rsidR="00780401" w:rsidRPr="006C5A65">
        <w:rPr>
          <w:rFonts w:ascii="Arial" w:eastAsia="Times New Roman" w:hAnsi="Arial" w:cs="Arial"/>
          <w:color w:val="000000"/>
          <w:lang w:eastAsia="en-GB"/>
        </w:rPr>
        <w:t xml:space="preserve">member country International Institute of Welding (IIW) </w:t>
      </w:r>
      <w:hyperlink r:id="rId8" w:history="1">
        <w:r w:rsidR="00780401" w:rsidRPr="006C5A65">
          <w:rPr>
            <w:rFonts w:ascii="Arial" w:hAnsi="Arial" w:cs="Arial"/>
            <w:color w:val="0563C1"/>
            <w:u w:val="single"/>
          </w:rPr>
          <w:t>http://iiwelding.org/iiw-members</w:t>
        </w:r>
      </w:hyperlink>
      <w:r w:rsidR="00780401" w:rsidRPr="006C5A65">
        <w:rPr>
          <w:rFonts w:ascii="Arial" w:eastAsia="Times New Roman" w:hAnsi="Arial" w:cs="Arial"/>
          <w:color w:val="000000"/>
          <w:lang w:eastAsia="en-GB"/>
        </w:rPr>
        <w:t xml:space="preserve"> has held a multitude of activities to help improve the global quality of </w:t>
      </w:r>
      <w:r>
        <w:rPr>
          <w:rFonts w:ascii="Arial" w:eastAsia="Times New Roman" w:hAnsi="Arial" w:cs="Arial"/>
          <w:color w:val="000000"/>
          <w:lang w:eastAsia="en-GB"/>
        </w:rPr>
        <w:t>life</w:t>
      </w:r>
      <w:r w:rsidR="00780401" w:rsidRPr="006C5A65">
        <w:rPr>
          <w:rFonts w:ascii="Arial" w:eastAsia="Times New Roman" w:hAnsi="Arial" w:cs="Arial"/>
          <w:color w:val="000000"/>
          <w:lang w:eastAsia="en-GB"/>
        </w:rPr>
        <w:t>. Some examples are shown in “</w:t>
      </w:r>
      <w:r w:rsidR="00780401" w:rsidRPr="006C5A65">
        <w:rPr>
          <w:rFonts w:ascii="Arial" w:hAnsi="Arial" w:cs="Arial"/>
          <w:bCs/>
        </w:rPr>
        <w:t>Linking People, Joining Nati</w:t>
      </w:r>
      <w:r w:rsidR="006C5A65" w:rsidRPr="006C5A65">
        <w:rPr>
          <w:rFonts w:ascii="Arial" w:hAnsi="Arial" w:cs="Arial"/>
          <w:bCs/>
        </w:rPr>
        <w:t>ons” by David Barnett 1990</w:t>
      </w:r>
      <w:r w:rsidR="006C5A65" w:rsidRPr="006C5A65">
        <w:rPr>
          <w:rFonts w:ascii="Cambria Math" w:hAnsi="Cambria Math" w:cs="Cambria Math"/>
          <w:bCs/>
        </w:rPr>
        <w:t>‐</w:t>
      </w:r>
      <w:r w:rsidR="006C5A65" w:rsidRPr="006C5A65">
        <w:rPr>
          <w:rFonts w:ascii="Arial" w:hAnsi="Arial" w:cs="Arial"/>
          <w:bCs/>
        </w:rPr>
        <w:t xml:space="preserve">2015 </w:t>
      </w:r>
      <w:hyperlink r:id="rId9" w:history="1">
        <w:r w:rsidR="00780401" w:rsidRPr="006C5A65">
          <w:rPr>
            <w:rStyle w:val="Hyperlink"/>
            <w:rFonts w:ascii="Arial" w:hAnsi="Arial" w:cs="Arial"/>
            <w:bCs/>
          </w:rPr>
          <w:t>https://cld.bz/Uz1rh1w</w:t>
        </w:r>
      </w:hyperlink>
      <w:r w:rsidR="00780401" w:rsidRPr="006C5A65">
        <w:rPr>
          <w:rFonts w:ascii="Arial" w:hAnsi="Arial" w:cs="Arial"/>
          <w:bCs/>
        </w:rPr>
        <w:t xml:space="preserve"> </w:t>
      </w:r>
      <w:r w:rsidR="006C5A65" w:rsidRPr="001D47C0">
        <w:rPr>
          <w:rFonts w:ascii="Arial" w:eastAsia="Times New Roman" w:hAnsi="Arial" w:cs="Arial"/>
          <w:color w:val="000000"/>
          <w:lang w:val="en-US" w:eastAsia="en-GB"/>
        </w:rPr>
        <w:t xml:space="preserve">IIW has </w:t>
      </w:r>
      <w:r w:rsidR="006C5A65">
        <w:rPr>
          <w:rFonts w:ascii="Arial" w:eastAsia="Times New Roman" w:hAnsi="Arial" w:cs="Arial"/>
          <w:color w:val="000000"/>
          <w:lang w:val="en-US" w:eastAsia="en-GB"/>
        </w:rPr>
        <w:t xml:space="preserve">also </w:t>
      </w:r>
      <w:r w:rsidR="006C5A65" w:rsidRPr="001D47C0">
        <w:rPr>
          <w:rFonts w:ascii="Arial" w:eastAsia="Times New Roman" w:hAnsi="Arial" w:cs="Arial"/>
          <w:color w:val="000000"/>
          <w:lang w:val="en-US" w:eastAsia="en-GB"/>
        </w:rPr>
        <w:t>implemented many projects on a voluntary basis including improvi</w:t>
      </w:r>
      <w:r w:rsidR="003407FB">
        <w:rPr>
          <w:rFonts w:ascii="Arial" w:eastAsia="Times New Roman" w:hAnsi="Arial" w:cs="Arial"/>
          <w:color w:val="000000"/>
          <w:lang w:val="en-US" w:eastAsia="en-GB"/>
        </w:rPr>
        <w:t>ng the image of welding projects</w:t>
      </w:r>
      <w:r w:rsidR="006C5A65" w:rsidRPr="001D47C0">
        <w:rPr>
          <w:rFonts w:ascii="Arial" w:eastAsia="Times New Roman" w:hAnsi="Arial" w:cs="Arial"/>
          <w:color w:val="000000"/>
          <w:lang w:val="en-US" w:eastAsia="en-GB"/>
        </w:rPr>
        <w:t xml:space="preserve">. </w:t>
      </w:r>
    </w:p>
    <w:p w:rsidR="00284D0C" w:rsidRDefault="00284D0C" w:rsidP="00A778FA">
      <w:pPr>
        <w:ind w:firstLine="0"/>
        <w:rPr>
          <w:rFonts w:ascii="Arial" w:eastAsia="Times New Roman" w:hAnsi="Arial" w:cs="Arial"/>
          <w:color w:val="000000"/>
          <w:lang w:val="en-US" w:eastAsia="en-GB"/>
        </w:rPr>
      </w:pPr>
    </w:p>
    <w:p w:rsidR="006C5A65" w:rsidRPr="00AC169C" w:rsidRDefault="00AC2159" w:rsidP="00AC169C">
      <w:pPr>
        <w:ind w:firstLine="0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 xml:space="preserve">IIW </w:t>
      </w:r>
      <w:r w:rsidR="00CD455D">
        <w:rPr>
          <w:rFonts w:ascii="Arial" w:eastAsia="Times New Roman" w:hAnsi="Arial" w:cs="Arial"/>
          <w:color w:val="000000"/>
          <w:lang w:val="en-US" w:eastAsia="en-GB"/>
        </w:rPr>
        <w:t>has</w:t>
      </w:r>
      <w:r w:rsidR="00284D0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n-GB"/>
        </w:rPr>
        <w:t>held three</w:t>
      </w:r>
      <w:r w:rsidR="006C5A65">
        <w:rPr>
          <w:rFonts w:ascii="Arial" w:eastAsia="Times New Roman" w:hAnsi="Arial" w:cs="Arial"/>
          <w:color w:val="000000"/>
          <w:lang w:val="en-US" w:eastAsia="en-GB"/>
        </w:rPr>
        <w:t xml:space="preserve"> welded art exhibitions in Slovakia in 2019 and </w:t>
      </w:r>
      <w:r w:rsidR="00333D1C">
        <w:rPr>
          <w:rFonts w:ascii="Arial" w:eastAsia="Times New Roman" w:hAnsi="Arial" w:cs="Arial"/>
          <w:color w:val="000000"/>
          <w:lang w:val="en-US" w:eastAsia="en-GB"/>
        </w:rPr>
        <w:t>due to the C</w:t>
      </w:r>
      <w:r w:rsidR="001C6FF4">
        <w:rPr>
          <w:rFonts w:ascii="Arial" w:eastAsia="Times New Roman" w:hAnsi="Arial" w:cs="Arial"/>
          <w:color w:val="000000"/>
          <w:lang w:val="en-US" w:eastAsia="en-GB"/>
        </w:rPr>
        <w:t>ovid-19 Pandemic,</w:t>
      </w:r>
      <w:r w:rsidR="00333D1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1C6FF4">
        <w:rPr>
          <w:rFonts w:ascii="Arial" w:eastAsia="Times New Roman" w:hAnsi="Arial" w:cs="Arial"/>
          <w:color w:val="000000"/>
          <w:lang w:val="en-US" w:eastAsia="en-GB"/>
        </w:rPr>
        <w:t>virtual one</w:t>
      </w:r>
      <w:r>
        <w:rPr>
          <w:rFonts w:ascii="Arial" w:eastAsia="Times New Roman" w:hAnsi="Arial" w:cs="Arial"/>
          <w:color w:val="000000"/>
          <w:lang w:val="en-US" w:eastAsia="en-GB"/>
        </w:rPr>
        <w:t>s</w:t>
      </w:r>
      <w:r w:rsidR="001C6FF4">
        <w:rPr>
          <w:rFonts w:ascii="Arial" w:eastAsia="Times New Roman" w:hAnsi="Arial" w:cs="Arial"/>
          <w:color w:val="000000"/>
          <w:lang w:val="en-US" w:eastAsia="en-GB"/>
        </w:rPr>
        <w:t xml:space="preserve"> in 2020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 and 2021</w:t>
      </w:r>
      <w:r w:rsidR="001C6FF4">
        <w:rPr>
          <w:rFonts w:ascii="Arial" w:eastAsia="Times New Roman" w:hAnsi="Arial" w:cs="Arial"/>
          <w:color w:val="000000"/>
          <w:lang w:val="en-US" w:eastAsia="en-GB"/>
        </w:rPr>
        <w:t>.</w:t>
      </w:r>
      <w:r w:rsidR="00CC45FC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r w:rsidR="006200C5">
        <w:rPr>
          <w:rFonts w:ascii="Arial" w:eastAsia="Times New Roman" w:hAnsi="Arial" w:cs="Arial"/>
          <w:color w:val="000000"/>
          <w:lang w:eastAsia="en-GB"/>
        </w:rPr>
        <w:t>T</w:t>
      </w:r>
      <w:r w:rsidR="006200C5" w:rsidRPr="0099330D">
        <w:rPr>
          <w:rFonts w:ascii="Arial" w:eastAsia="Times New Roman" w:hAnsi="Arial" w:cs="Arial"/>
          <w:color w:val="000000"/>
          <w:lang w:eastAsia="en-GB"/>
        </w:rPr>
        <w:t>he IIW digital document “Welded Art Virtual and Live Exhibitions and Competit</w:t>
      </w:r>
      <w:r w:rsidR="006200C5">
        <w:rPr>
          <w:rFonts w:ascii="Arial" w:eastAsia="Times New Roman" w:hAnsi="Arial" w:cs="Arial"/>
          <w:color w:val="000000"/>
          <w:lang w:eastAsia="en-GB"/>
        </w:rPr>
        <w:t xml:space="preserve">ions-2022 Digital Collections” which was </w:t>
      </w:r>
      <w:r w:rsidR="006200C5" w:rsidRPr="0099330D">
        <w:rPr>
          <w:rFonts w:ascii="Arial" w:eastAsia="Times New Roman" w:hAnsi="Arial" w:cs="Arial"/>
          <w:color w:val="000000"/>
          <w:lang w:eastAsia="en-GB"/>
        </w:rPr>
        <w:t xml:space="preserve">made available to the public after the </w:t>
      </w:r>
      <w:r w:rsidR="006200C5">
        <w:rPr>
          <w:rFonts w:ascii="Arial" w:eastAsia="Times New Roman" w:hAnsi="Arial" w:cs="Arial"/>
          <w:color w:val="000000"/>
          <w:lang w:eastAsia="en-GB"/>
        </w:rPr>
        <w:t xml:space="preserve">2022 </w:t>
      </w:r>
      <w:r w:rsidR="006200C5" w:rsidRPr="0099330D">
        <w:rPr>
          <w:rFonts w:ascii="Arial" w:eastAsia="Times New Roman" w:hAnsi="Arial" w:cs="Arial"/>
          <w:color w:val="000000"/>
          <w:lang w:eastAsia="en-GB"/>
        </w:rPr>
        <w:t>IIW Annual Assembly</w:t>
      </w:r>
      <w:r w:rsidR="006200C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284D0C">
        <w:rPr>
          <w:rFonts w:ascii="Arial" w:eastAsia="Times New Roman" w:hAnsi="Arial" w:cs="Arial"/>
          <w:color w:val="000000"/>
          <w:lang w:eastAsia="en-GB"/>
        </w:rPr>
        <w:t xml:space="preserve">in Tokyo </w:t>
      </w:r>
      <w:r w:rsidR="006200C5">
        <w:rPr>
          <w:rFonts w:ascii="Arial" w:eastAsia="Times New Roman" w:hAnsi="Arial" w:cs="Arial"/>
          <w:color w:val="000000"/>
          <w:lang w:eastAsia="en-GB"/>
        </w:rPr>
        <w:t xml:space="preserve">is available on </w:t>
      </w:r>
      <w:hyperlink r:id="rId10" w:history="1">
        <w:r w:rsidR="006200C5" w:rsidRPr="000B64C9">
          <w:rPr>
            <w:color w:val="0563C1"/>
            <w:u w:val="single"/>
            <w:lang w:val="en-US" w:eastAsia="ja-JP"/>
          </w:rPr>
          <w:t>http://iiwelding.org/news/welded-art-virtual-live-exhibitions-competitions-2022</w:t>
        </w:r>
      </w:hyperlink>
      <w:r w:rsidR="006200C5">
        <w:rPr>
          <w:color w:val="000000"/>
          <w:lang w:val="en-US" w:eastAsia="ja-JP"/>
        </w:rPr>
        <w:t>.</w:t>
      </w:r>
      <w:r w:rsidR="006200C5" w:rsidRPr="0099330D">
        <w:rPr>
          <w:rFonts w:ascii="Arial" w:eastAsia="Times New Roman" w:hAnsi="Arial" w:cs="Arial"/>
          <w:color w:val="000000"/>
          <w:lang w:eastAsia="en-GB"/>
        </w:rPr>
        <w:t>The lin</w:t>
      </w:r>
      <w:r w:rsidR="006200C5">
        <w:rPr>
          <w:rFonts w:ascii="Arial" w:eastAsia="Times New Roman" w:hAnsi="Arial" w:cs="Arial"/>
          <w:color w:val="000000"/>
          <w:lang w:eastAsia="en-GB"/>
        </w:rPr>
        <w:t>ks in the document go</w:t>
      </w:r>
      <w:r w:rsidR="006200C5" w:rsidRPr="0099330D">
        <w:rPr>
          <w:rFonts w:ascii="Arial" w:eastAsia="Times New Roman" w:hAnsi="Arial" w:cs="Arial"/>
          <w:color w:val="000000"/>
          <w:lang w:eastAsia="en-GB"/>
        </w:rPr>
        <w:t xml:space="preserve"> to the three IIW welded art photographic exhibitions held in 2019,2020 and 2021 plus the excellent work of the Bulgarian Welding Society (BWS) (2022), IIW-India (2021/2022) and the Romanian Welding Society(ASR) (2021/2022).</w:t>
      </w:r>
    </w:p>
    <w:p w:rsidR="008F7CF1" w:rsidRPr="00D81CF1" w:rsidRDefault="00DF4F8E" w:rsidP="00A778FA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INTRODUCTION</w:t>
      </w:r>
      <w:r w:rsidR="00D81CF1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TO I</w:t>
      </w:r>
      <w:r w:rsidR="00CD45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IW 2023 </w:t>
      </w:r>
      <w:r w:rsidR="00D81CF1" w:rsidRPr="00D81C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WELDED ART PHOTOGRAPHIC EXHIBITION: PROGRESSING THE UN SUSTAINABLE DEVELOPMENT GOALS</w:t>
      </w:r>
      <w:r w:rsidR="00CD455D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2023 DIGITAL COLLECTION</w:t>
      </w:r>
    </w:p>
    <w:p w:rsidR="000A2CAB" w:rsidRPr="00D81CF1" w:rsidRDefault="000A2CAB" w:rsidP="000A2CAB">
      <w:pPr>
        <w:spacing w:after="0"/>
        <w:ind w:firstLine="0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03290" w:rsidRPr="00331DC3" w:rsidRDefault="00331DC3" w:rsidP="00331DC3">
      <w:pPr>
        <w:ind w:firstLine="0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This invitation is to encourage people to participate in the 2023 Virtual IIW Welded Art Photographic Exhibition to be held 16</w:t>
      </w:r>
      <w:r w:rsidRPr="00983AA4">
        <w:rPr>
          <w:rFonts w:ascii="Arial" w:eastAsia="Times New Roman" w:hAnsi="Arial" w:cs="Arial"/>
          <w:color w:val="000000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 to 21</w:t>
      </w:r>
      <w:r w:rsidRPr="00983AA4">
        <w:rPr>
          <w:rFonts w:ascii="Arial" w:eastAsia="Times New Roman" w:hAnsi="Arial" w:cs="Arial"/>
          <w:color w:val="000000"/>
          <w:vertAlign w:val="superscript"/>
          <w:lang w:val="en-US" w:eastAsia="en-GB"/>
        </w:rPr>
        <w:t>st</w:t>
      </w:r>
      <w:r>
        <w:rPr>
          <w:rFonts w:ascii="Arial" w:eastAsia="Times New Roman" w:hAnsi="Arial" w:cs="Arial"/>
          <w:color w:val="000000"/>
          <w:lang w:val="en-US" w:eastAsia="en-GB"/>
        </w:rPr>
        <w:t xml:space="preserve"> July 2023 </w:t>
      </w:r>
      <w:r w:rsidR="00B03290">
        <w:rPr>
          <w:rFonts w:ascii="Arial" w:eastAsia="Times New Roman" w:hAnsi="Arial" w:cs="Arial"/>
          <w:color w:val="000000"/>
          <w:lang w:eastAsia="en-GB"/>
        </w:rPr>
        <w:t>in Singapore</w:t>
      </w:r>
      <w:r w:rsidR="0010538F" w:rsidRPr="001D47C0">
        <w:rPr>
          <w:rFonts w:ascii="Arial" w:eastAsia="Times New Roman" w:hAnsi="Arial" w:cs="Arial"/>
          <w:color w:val="000000"/>
          <w:lang w:eastAsia="en-GB"/>
        </w:rPr>
        <w:t>. We expect 700-800 welding professionals, engin</w:t>
      </w:r>
      <w:r w:rsidR="00660483">
        <w:rPr>
          <w:rFonts w:ascii="Arial" w:eastAsia="Times New Roman" w:hAnsi="Arial" w:cs="Arial"/>
          <w:color w:val="000000"/>
          <w:lang w:eastAsia="en-GB"/>
        </w:rPr>
        <w:t>eers and sc</w:t>
      </w:r>
      <w:r w:rsidR="0074366E">
        <w:rPr>
          <w:rFonts w:ascii="Arial" w:eastAsia="Times New Roman" w:hAnsi="Arial" w:cs="Arial"/>
          <w:color w:val="000000"/>
          <w:lang w:eastAsia="en-GB"/>
        </w:rPr>
        <w:t xml:space="preserve">ientists to attend. </w:t>
      </w:r>
      <w:r w:rsidR="00660483">
        <w:rPr>
          <w:rFonts w:ascii="Arial" w:eastAsia="Times New Roman" w:hAnsi="Arial" w:cs="Arial"/>
          <w:color w:val="000000"/>
          <w:lang w:eastAsia="en-GB"/>
        </w:rPr>
        <w:t>Participants</w:t>
      </w:r>
      <w:r w:rsidR="0074366E">
        <w:rPr>
          <w:rFonts w:ascii="Arial" w:eastAsia="Times New Roman" w:hAnsi="Arial" w:cs="Arial"/>
          <w:color w:val="000000"/>
          <w:lang w:eastAsia="en-GB"/>
        </w:rPr>
        <w:t xml:space="preserve"> will be given</w:t>
      </w:r>
      <w:r w:rsidR="00E65002" w:rsidRPr="001D47C0">
        <w:rPr>
          <w:rFonts w:ascii="Arial" w:eastAsia="Times New Roman" w:hAnsi="Arial" w:cs="Arial"/>
          <w:color w:val="000000"/>
          <w:lang w:eastAsia="en-GB"/>
        </w:rPr>
        <w:t xml:space="preserve"> a </w:t>
      </w:r>
      <w:r w:rsidR="00E65002" w:rsidRPr="002253B7">
        <w:rPr>
          <w:rFonts w:ascii="Arial" w:eastAsia="Times New Roman" w:hAnsi="Arial" w:cs="Arial"/>
          <w:b/>
          <w:color w:val="000000"/>
          <w:lang w:eastAsia="en-GB"/>
        </w:rPr>
        <w:t>‘</w:t>
      </w:r>
      <w:r w:rsidR="00AC2159">
        <w:rPr>
          <w:rFonts w:ascii="Arial" w:eastAsia="Times New Roman" w:hAnsi="Arial" w:cs="Arial"/>
          <w:b/>
          <w:color w:val="000000"/>
          <w:lang w:eastAsia="en-GB"/>
        </w:rPr>
        <w:t>2023 UN Sustainable Development Goals</w:t>
      </w:r>
      <w:r w:rsidR="002D5E3B" w:rsidRPr="002253B7">
        <w:rPr>
          <w:rFonts w:ascii="Arial" w:eastAsia="Times New Roman" w:hAnsi="Arial" w:cs="Arial"/>
          <w:b/>
          <w:color w:val="000000"/>
          <w:lang w:eastAsia="en-GB"/>
        </w:rPr>
        <w:t xml:space="preserve"> Digital Collection”</w:t>
      </w:r>
      <w:r w:rsidR="000A2CAB">
        <w:rPr>
          <w:rFonts w:ascii="Arial" w:eastAsia="Times New Roman" w:hAnsi="Arial" w:cs="Arial"/>
          <w:color w:val="000000"/>
          <w:lang w:eastAsia="en-GB"/>
        </w:rPr>
        <w:t xml:space="preserve">, </w:t>
      </w:r>
      <w:r w:rsidR="008F7CF1" w:rsidRPr="001D47C0">
        <w:rPr>
          <w:rFonts w:ascii="Arial" w:eastAsia="Times New Roman" w:hAnsi="Arial" w:cs="Arial"/>
          <w:color w:val="000000"/>
          <w:lang w:eastAsia="en-GB"/>
        </w:rPr>
        <w:t>containing all the welded art photographic exhibits plus the write-ups on the artists and exhibits including contact details of each artist</w:t>
      </w:r>
      <w:r w:rsidR="006A6E45">
        <w:rPr>
          <w:rFonts w:ascii="Arial" w:eastAsia="Times New Roman" w:hAnsi="Arial" w:cs="Arial"/>
          <w:color w:val="000000"/>
          <w:lang w:eastAsia="en-GB"/>
        </w:rPr>
        <w:t xml:space="preserve"> unless specifically requested not to.</w:t>
      </w:r>
      <w:r w:rsidR="00E65002" w:rsidRPr="001D47C0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8F7CF1" w:rsidRPr="001D47C0" w:rsidRDefault="00B03290" w:rsidP="00A778FA">
      <w:pPr>
        <w:spacing w:after="0"/>
        <w:ind w:firstLine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</w:t>
      </w:r>
      <w:r w:rsidR="000A01BF" w:rsidRPr="007B2464">
        <w:rPr>
          <w:rFonts w:ascii="Arial" w:eastAsia="Times New Roman" w:hAnsi="Arial" w:cs="Arial"/>
          <w:b/>
          <w:color w:val="000000"/>
          <w:lang w:eastAsia="en-GB"/>
        </w:rPr>
        <w:t>“2023 Digital C</w:t>
      </w:r>
      <w:r w:rsidRPr="007B2464">
        <w:rPr>
          <w:rFonts w:ascii="Arial" w:eastAsia="Times New Roman" w:hAnsi="Arial" w:cs="Arial"/>
          <w:b/>
          <w:color w:val="000000"/>
          <w:lang w:eastAsia="en-GB"/>
        </w:rPr>
        <w:t>ollection</w:t>
      </w:r>
      <w:r w:rsidR="00CD455D" w:rsidRPr="007B2464">
        <w:rPr>
          <w:rFonts w:ascii="Arial" w:eastAsia="Times New Roman" w:hAnsi="Arial" w:cs="Arial"/>
          <w:b/>
          <w:color w:val="000000"/>
          <w:lang w:eastAsia="en-GB"/>
        </w:rPr>
        <w:t>”</w:t>
      </w:r>
      <w:r>
        <w:rPr>
          <w:rFonts w:ascii="Arial" w:eastAsia="Times New Roman" w:hAnsi="Arial" w:cs="Arial"/>
          <w:color w:val="000000"/>
          <w:lang w:eastAsia="en-GB"/>
        </w:rPr>
        <w:t xml:space="preserve"> will then</w:t>
      </w:r>
      <w:r w:rsidR="00E65002" w:rsidRPr="001D47C0">
        <w:rPr>
          <w:rFonts w:ascii="Arial" w:eastAsia="Times New Roman" w:hAnsi="Arial" w:cs="Arial"/>
          <w:color w:val="000000"/>
          <w:lang w:eastAsia="en-GB"/>
        </w:rPr>
        <w:t xml:space="preserve"> be promoted around the world in a number of ways</w:t>
      </w:r>
      <w:r w:rsidR="00116068">
        <w:rPr>
          <w:rFonts w:ascii="Arial" w:eastAsia="Times New Roman" w:hAnsi="Arial" w:cs="Arial"/>
          <w:color w:val="000000"/>
          <w:lang w:eastAsia="en-GB"/>
        </w:rPr>
        <w:t xml:space="preserve"> after the IIW Annual Assembly finishes on 21</w:t>
      </w:r>
      <w:r w:rsidR="00116068" w:rsidRPr="00116068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116068">
        <w:rPr>
          <w:rFonts w:ascii="Arial" w:eastAsia="Times New Roman" w:hAnsi="Arial" w:cs="Arial"/>
          <w:color w:val="000000"/>
          <w:lang w:eastAsia="en-GB"/>
        </w:rPr>
        <w:t xml:space="preserve"> July 2023.</w:t>
      </w:r>
    </w:p>
    <w:p w:rsidR="00317780" w:rsidRPr="001D47C0" w:rsidRDefault="00317780" w:rsidP="00317780">
      <w:pPr>
        <w:spacing w:after="0"/>
        <w:ind w:firstLine="0"/>
        <w:rPr>
          <w:rFonts w:ascii="Arial" w:eastAsia="Times New Roman" w:hAnsi="Arial" w:cs="Arial"/>
          <w:color w:val="000000"/>
          <w:lang w:eastAsia="en-GB"/>
        </w:rPr>
      </w:pPr>
    </w:p>
    <w:p w:rsidR="00C0532D" w:rsidRPr="00CD455D" w:rsidRDefault="00490E22" w:rsidP="0031778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CD455D">
        <w:rPr>
          <w:rFonts w:ascii="Arial" w:hAnsi="Arial" w:cs="Arial"/>
          <w:b/>
          <w:sz w:val="20"/>
          <w:szCs w:val="20"/>
        </w:rPr>
        <w:t xml:space="preserve">POSSIBLE </w:t>
      </w:r>
      <w:r w:rsidR="00DF4F8E" w:rsidRPr="00CD455D">
        <w:rPr>
          <w:rFonts w:ascii="Arial" w:hAnsi="Arial" w:cs="Arial"/>
          <w:b/>
          <w:sz w:val="20"/>
          <w:szCs w:val="20"/>
        </w:rPr>
        <w:t>EXHIBITS IN THE EXHIBITION</w:t>
      </w:r>
    </w:p>
    <w:p w:rsidR="00B72DBD" w:rsidRDefault="00C0532D" w:rsidP="001D47C0">
      <w:pPr>
        <w:ind w:firstLine="0"/>
        <w:rPr>
          <w:rFonts w:ascii="Arial" w:hAnsi="Arial" w:cs="Arial"/>
        </w:rPr>
      </w:pPr>
      <w:r w:rsidRPr="001D47C0">
        <w:rPr>
          <w:rFonts w:ascii="Arial" w:hAnsi="Arial" w:cs="Arial"/>
        </w:rPr>
        <w:t xml:space="preserve">The </w:t>
      </w:r>
      <w:r w:rsidR="00117FAC" w:rsidRPr="001D47C0">
        <w:rPr>
          <w:rFonts w:ascii="Arial" w:hAnsi="Arial" w:cs="Arial"/>
        </w:rPr>
        <w:t>“</w:t>
      </w:r>
      <w:r w:rsidR="0074366E">
        <w:rPr>
          <w:rFonts w:ascii="Arial" w:hAnsi="Arial" w:cs="Arial"/>
        </w:rPr>
        <w:t>2023</w:t>
      </w:r>
      <w:r w:rsidRPr="001D47C0">
        <w:rPr>
          <w:rFonts w:ascii="Arial" w:hAnsi="Arial" w:cs="Arial"/>
        </w:rPr>
        <w:t xml:space="preserve"> Digital Collection</w:t>
      </w:r>
      <w:r w:rsidR="00117FAC" w:rsidRPr="001D47C0">
        <w:rPr>
          <w:rFonts w:ascii="Arial" w:hAnsi="Arial" w:cs="Arial"/>
        </w:rPr>
        <w:t>”</w:t>
      </w:r>
      <w:r w:rsidR="0074366E">
        <w:rPr>
          <w:rFonts w:ascii="Arial" w:hAnsi="Arial" w:cs="Arial"/>
        </w:rPr>
        <w:t xml:space="preserve"> will include a range of exhibits covering each of the 17 UN Sustaina</w:t>
      </w:r>
      <w:r w:rsidR="00CA3BC5">
        <w:rPr>
          <w:rFonts w:ascii="Arial" w:hAnsi="Arial" w:cs="Arial"/>
        </w:rPr>
        <w:t>ble Development Goals</w:t>
      </w:r>
      <w:r w:rsidR="00B176D8">
        <w:rPr>
          <w:rFonts w:ascii="Arial" w:hAnsi="Arial" w:cs="Arial"/>
        </w:rPr>
        <w:t xml:space="preserve"> where</w:t>
      </w:r>
      <w:r w:rsidR="00E406D7">
        <w:rPr>
          <w:rFonts w:ascii="Arial" w:hAnsi="Arial" w:cs="Arial"/>
        </w:rPr>
        <w:t>ver</w:t>
      </w:r>
      <w:r w:rsidR="00B176D8">
        <w:rPr>
          <w:rFonts w:ascii="Arial" w:hAnsi="Arial" w:cs="Arial"/>
        </w:rPr>
        <w:t xml:space="preserve"> possible</w:t>
      </w:r>
      <w:r w:rsidR="0074366E">
        <w:rPr>
          <w:rFonts w:ascii="Arial" w:hAnsi="Arial" w:cs="Arial"/>
        </w:rPr>
        <w:t>.</w:t>
      </w:r>
      <w:r w:rsidR="00E406D7">
        <w:rPr>
          <w:rFonts w:ascii="Arial" w:hAnsi="Arial" w:cs="Arial"/>
        </w:rPr>
        <w:t xml:space="preserve"> Anybody can submit an exhibit for consideration</w:t>
      </w:r>
      <w:r w:rsidR="001A1661">
        <w:rPr>
          <w:rFonts w:ascii="Arial" w:hAnsi="Arial" w:cs="Arial"/>
        </w:rPr>
        <w:t xml:space="preserve"> up to the </w:t>
      </w:r>
      <w:r w:rsidR="001A1661" w:rsidRPr="001A1661">
        <w:rPr>
          <w:rFonts w:ascii="Arial" w:hAnsi="Arial" w:cs="Arial"/>
          <w:b/>
        </w:rPr>
        <w:t>end of March 2023</w:t>
      </w:r>
      <w:r w:rsidR="00E406D7">
        <w:rPr>
          <w:rFonts w:ascii="Arial" w:hAnsi="Arial" w:cs="Arial"/>
        </w:rPr>
        <w:t>.</w:t>
      </w:r>
    </w:p>
    <w:p w:rsidR="000C1DEE" w:rsidRDefault="00CA3BC5" w:rsidP="000C1DEE">
      <w:pPr>
        <w:ind w:firstLine="0"/>
        <w:rPr>
          <w:rFonts w:ascii="Arial" w:eastAsia="Times New Roman" w:hAnsi="Arial" w:cs="Arial"/>
          <w:b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Participants are likely to include</w:t>
      </w:r>
      <w:r w:rsidR="00A063C7" w:rsidRPr="00563DC9">
        <w:rPr>
          <w:rFonts w:ascii="Arial" w:eastAsia="Times New Roman" w:hAnsi="Arial" w:cs="Arial"/>
          <w:b/>
          <w:color w:val="000000"/>
          <w:lang w:val="en-US" w:eastAsia="en-GB"/>
        </w:rPr>
        <w:t xml:space="preserve"> career artists</w:t>
      </w:r>
      <w:r w:rsidR="00563DC9">
        <w:rPr>
          <w:rFonts w:ascii="Arial" w:eastAsia="Times New Roman" w:hAnsi="Arial" w:cs="Arial"/>
          <w:color w:val="000000"/>
          <w:lang w:val="en-US" w:eastAsia="en-GB"/>
        </w:rPr>
        <w:t xml:space="preserve">, </w:t>
      </w:r>
      <w:r w:rsidRPr="00563DC9">
        <w:rPr>
          <w:rFonts w:ascii="Arial" w:eastAsia="Times New Roman" w:hAnsi="Arial" w:cs="Arial"/>
          <w:b/>
          <w:color w:val="000000"/>
          <w:lang w:val="en-US" w:eastAsia="en-GB"/>
        </w:rPr>
        <w:t>hobby artists,</w:t>
      </w:r>
      <w:r w:rsidR="00A063C7" w:rsidRPr="00563DC9">
        <w:rPr>
          <w:rFonts w:ascii="Arial" w:eastAsia="Times New Roman" w:hAnsi="Arial" w:cs="Arial"/>
          <w:b/>
          <w:color w:val="000000"/>
          <w:lang w:val="en-US" w:eastAsia="en-GB"/>
        </w:rPr>
        <w:t xml:space="preserve"> welders, te</w:t>
      </w:r>
      <w:r w:rsidR="00563DC9" w:rsidRPr="00563DC9">
        <w:rPr>
          <w:rFonts w:ascii="Arial" w:eastAsia="Times New Roman" w:hAnsi="Arial" w:cs="Arial"/>
          <w:b/>
          <w:color w:val="000000"/>
          <w:lang w:val="en-US" w:eastAsia="en-GB"/>
        </w:rPr>
        <w:t>achers, instructors and young artists</w:t>
      </w:r>
      <w:r w:rsidR="00A063C7">
        <w:rPr>
          <w:rFonts w:ascii="Arial" w:eastAsia="Times New Roman" w:hAnsi="Arial" w:cs="Arial"/>
          <w:color w:val="000000"/>
          <w:lang w:val="en-US" w:eastAsia="en-GB"/>
        </w:rPr>
        <w:t xml:space="preserve"> amongst others.</w:t>
      </w:r>
      <w:r w:rsidR="00E95969">
        <w:rPr>
          <w:rFonts w:ascii="Arial" w:eastAsia="Times New Roman" w:hAnsi="Arial" w:cs="Arial"/>
          <w:color w:val="000000"/>
          <w:lang w:val="en-US" w:eastAsia="en-GB"/>
        </w:rPr>
        <w:t xml:space="preserve"> They may include</w:t>
      </w:r>
      <w:r w:rsidR="00A063C7">
        <w:rPr>
          <w:rFonts w:ascii="Arial" w:eastAsia="Times New Roman" w:hAnsi="Arial" w:cs="Arial"/>
          <w:color w:val="000000"/>
          <w:lang w:val="en-US" w:eastAsia="en-GB"/>
        </w:rPr>
        <w:t xml:space="preserve"> exhibits using standard welding and cutting processes as well as emerging technologies.</w:t>
      </w:r>
      <w:r w:rsidR="00A063C7" w:rsidRPr="00FB727B">
        <w:rPr>
          <w:rFonts w:ascii="Arial" w:eastAsia="Times New Roman" w:hAnsi="Arial" w:cs="Arial"/>
          <w:b/>
          <w:color w:val="000000"/>
          <w:lang w:val="en-US" w:eastAsia="en-GB"/>
        </w:rPr>
        <w:t xml:space="preserve"> </w:t>
      </w:r>
    </w:p>
    <w:p w:rsidR="000C1DEE" w:rsidRPr="000C1DEE" w:rsidRDefault="00A21A02" w:rsidP="000C1DEE">
      <w:pPr>
        <w:ind w:firstLine="0"/>
        <w:rPr>
          <w:rFonts w:ascii="Arial" w:eastAsia="Times New Roman" w:hAnsi="Arial" w:cs="Arial"/>
          <w:b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lang w:eastAsia="en-GB"/>
        </w:rPr>
        <w:t>The final number of exhibits</w:t>
      </w:r>
      <w:r w:rsidR="0074366E">
        <w:rPr>
          <w:rFonts w:ascii="Arial" w:eastAsia="Times New Roman" w:hAnsi="Arial" w:cs="Arial"/>
          <w:lang w:eastAsia="en-GB"/>
        </w:rPr>
        <w:t xml:space="preserve"> to be included in each Goal</w:t>
      </w:r>
      <w:r w:rsidR="009F6403">
        <w:rPr>
          <w:rFonts w:ascii="Arial" w:eastAsia="Times New Roman" w:hAnsi="Arial" w:cs="Arial"/>
          <w:lang w:eastAsia="en-GB"/>
        </w:rPr>
        <w:t xml:space="preserve"> is flexible. </w:t>
      </w:r>
      <w:r w:rsidR="006D2BE3">
        <w:rPr>
          <w:rFonts w:ascii="Arial" w:eastAsia="Times New Roman" w:hAnsi="Arial" w:cs="Arial"/>
          <w:lang w:eastAsia="en-GB"/>
        </w:rPr>
        <w:t>For information on the Goals you can link to</w:t>
      </w:r>
      <w:r w:rsidR="009F6403">
        <w:rPr>
          <w:rFonts w:ascii="Arial" w:eastAsia="Times New Roman" w:hAnsi="Arial" w:cs="Arial"/>
          <w:lang w:eastAsia="en-GB"/>
        </w:rPr>
        <w:t xml:space="preserve"> </w:t>
      </w:r>
      <w:hyperlink r:id="rId11" w:history="1">
        <w:r w:rsidR="000C1DEE" w:rsidRPr="00A049D0">
          <w:rPr>
            <w:rStyle w:val="Hyperlink"/>
            <w:rFonts w:ascii="Arial" w:hAnsi="Arial" w:cs="Arial"/>
          </w:rPr>
          <w:t>https://en.wikipedia.org/wiki/Sustainable_Development_Goals</w:t>
        </w:r>
      </w:hyperlink>
      <w:r w:rsidR="000C1DEE" w:rsidRPr="00226E04">
        <w:rPr>
          <w:rFonts w:ascii="Arial" w:eastAsia="Times New Roman" w:hAnsi="Arial" w:cs="Arial"/>
          <w:lang w:eastAsia="en-AU"/>
        </w:rPr>
        <w:t xml:space="preserve"> </w:t>
      </w:r>
      <w:r w:rsidR="000C1DEE">
        <w:rPr>
          <w:rFonts w:ascii="Arial" w:eastAsia="Times New Roman" w:hAnsi="Arial" w:cs="Arial"/>
          <w:lang w:eastAsia="en-AU"/>
        </w:rPr>
        <w:t xml:space="preserve">or </w:t>
      </w:r>
      <w:r w:rsidR="00284D0C">
        <w:rPr>
          <w:rFonts w:ascii="Arial" w:eastAsia="Times New Roman" w:hAnsi="Arial" w:cs="Arial"/>
          <w:lang w:eastAsia="en-AU"/>
        </w:rPr>
        <w:t xml:space="preserve">consider the </w:t>
      </w:r>
      <w:r w:rsidR="0022137B">
        <w:rPr>
          <w:rFonts w:ascii="Arial" w:eastAsia="Times New Roman" w:hAnsi="Arial" w:cs="Arial"/>
          <w:lang w:eastAsia="en-AU"/>
        </w:rPr>
        <w:t xml:space="preserve">list and </w:t>
      </w:r>
      <w:r w:rsidR="00284D0C">
        <w:rPr>
          <w:rFonts w:ascii="Arial" w:eastAsia="Times New Roman" w:hAnsi="Arial" w:cs="Arial"/>
          <w:lang w:eastAsia="en-AU"/>
        </w:rPr>
        <w:t>diagram</w:t>
      </w:r>
      <w:r w:rsidR="00B15B04">
        <w:rPr>
          <w:rFonts w:ascii="Arial" w:eastAsia="Times New Roman" w:hAnsi="Arial" w:cs="Arial"/>
          <w:lang w:eastAsia="en-AU"/>
        </w:rPr>
        <w:t xml:space="preserve"> shown below</w:t>
      </w:r>
      <w:r w:rsidR="00284D0C">
        <w:rPr>
          <w:rFonts w:ascii="Arial" w:eastAsia="Times New Roman" w:hAnsi="Arial" w:cs="Arial"/>
          <w:lang w:eastAsia="en-AU"/>
        </w:rPr>
        <w:t xml:space="preserve"> which indicates the subject of each Goal</w:t>
      </w:r>
      <w:r w:rsidR="00B15B04">
        <w:rPr>
          <w:rFonts w:ascii="Arial" w:eastAsia="Times New Roman" w:hAnsi="Arial" w:cs="Arial"/>
          <w:lang w:eastAsia="en-AU"/>
        </w:rPr>
        <w:t>.</w:t>
      </w:r>
    </w:p>
    <w:p w:rsidR="0012616F" w:rsidRPr="001D47C0" w:rsidRDefault="0012616F" w:rsidP="0012616F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If you are aware of other people in your networks at companies, universities, research groups, colleges</w:t>
      </w:r>
      <w:r w:rsidR="00FC29A9">
        <w:rPr>
          <w:rFonts w:ascii="Arial" w:eastAsia="Times New Roman" w:hAnsi="Arial" w:cs="Arial"/>
          <w:color w:val="000000"/>
          <w:lang w:val="en-US" w:eastAsia="en-GB"/>
        </w:rPr>
        <w:t>, art groups</w:t>
      </w:r>
      <w:r w:rsidRPr="001D47C0">
        <w:rPr>
          <w:rFonts w:ascii="Arial" w:eastAsia="Times New Roman" w:hAnsi="Arial" w:cs="Arial"/>
          <w:color w:val="000000"/>
          <w:lang w:val="en-US" w:eastAsia="en-GB"/>
        </w:rPr>
        <w:t xml:space="preserve"> etc who may be pro</w:t>
      </w:r>
      <w:r w:rsidR="00F1218F">
        <w:rPr>
          <w:rFonts w:ascii="Arial" w:eastAsia="Times New Roman" w:hAnsi="Arial" w:cs="Arial"/>
          <w:color w:val="000000"/>
          <w:lang w:val="en-US" w:eastAsia="en-GB"/>
        </w:rPr>
        <w:t>ducing welded artwork</w:t>
      </w:r>
      <w:r w:rsidRPr="001D47C0">
        <w:rPr>
          <w:rFonts w:ascii="Arial" w:eastAsia="Times New Roman" w:hAnsi="Arial" w:cs="Arial"/>
          <w:color w:val="000000"/>
          <w:lang w:val="en-US" w:eastAsia="en-GB"/>
        </w:rPr>
        <w:t xml:space="preserve">, </w:t>
      </w:r>
      <w:r>
        <w:rPr>
          <w:rFonts w:ascii="Arial" w:eastAsia="Times New Roman" w:hAnsi="Arial" w:cs="Arial"/>
          <w:color w:val="000000"/>
          <w:lang w:val="en-US" w:eastAsia="en-GB"/>
        </w:rPr>
        <w:t>I would be grateful if you w</w:t>
      </w:r>
      <w:r w:rsidRPr="001D47C0">
        <w:rPr>
          <w:rFonts w:ascii="Arial" w:eastAsia="Times New Roman" w:hAnsi="Arial" w:cs="Arial"/>
          <w:color w:val="000000"/>
          <w:lang w:val="en-US" w:eastAsia="en-GB"/>
        </w:rPr>
        <w:t>ould send me their contact details and I will contact them directly</w:t>
      </w:r>
      <w:r w:rsidR="00F1218F">
        <w:rPr>
          <w:rFonts w:ascii="Arial" w:eastAsia="Times New Roman" w:hAnsi="Arial" w:cs="Arial"/>
          <w:color w:val="000000"/>
          <w:lang w:val="en-US" w:eastAsia="en-GB"/>
        </w:rPr>
        <w:t>.</w:t>
      </w:r>
      <w:r w:rsidR="006A6E45">
        <w:rPr>
          <w:rFonts w:ascii="Arial" w:eastAsia="Times New Roman" w:hAnsi="Arial" w:cs="Arial"/>
          <w:color w:val="000000"/>
          <w:lang w:val="en-US" w:eastAsia="en-GB"/>
        </w:rPr>
        <w:t xml:space="preserve"> Alternatively, you may wish to pa</w:t>
      </w:r>
      <w:r w:rsidR="00647B6F">
        <w:rPr>
          <w:rFonts w:ascii="Arial" w:eastAsia="Times New Roman" w:hAnsi="Arial" w:cs="Arial"/>
          <w:color w:val="000000"/>
          <w:lang w:val="en-US" w:eastAsia="en-GB"/>
        </w:rPr>
        <w:t xml:space="preserve">ss this information </w:t>
      </w:r>
      <w:r w:rsidR="00647B6F" w:rsidRPr="00647B6F">
        <w:rPr>
          <w:rFonts w:ascii="Arial" w:hAnsi="Arial" w:cs="Arial"/>
          <w:color w:val="000000"/>
          <w:lang w:val="en-US"/>
        </w:rPr>
        <w:t xml:space="preserve">personally including giving them the link </w:t>
      </w:r>
      <w:hyperlink r:id="rId12" w:history="1">
        <w:r w:rsidR="00647B6F" w:rsidRPr="00647B6F">
          <w:rPr>
            <w:rFonts w:ascii="Calibri" w:hAnsi="Calibri" w:cs="Calibri"/>
            <w:color w:val="0000FF"/>
            <w:u w:val="single"/>
            <w:lang w:val="en-US"/>
          </w:rPr>
          <w:t>http://iiwelding.org/news/76th-iiw-annual-assembly-and-international-conference-on-welding-and-joining-welded-art-exhibition-2</w:t>
        </w:r>
      </w:hyperlink>
    </w:p>
    <w:p w:rsidR="0012616F" w:rsidRPr="001D47C0" w:rsidRDefault="0012616F" w:rsidP="000A2CAB">
      <w:pPr>
        <w:ind w:firstLine="0"/>
        <w:rPr>
          <w:rFonts w:ascii="Arial" w:eastAsia="Times New Roman" w:hAnsi="Arial" w:cs="Arial"/>
          <w:lang w:eastAsia="en-GB"/>
        </w:rPr>
      </w:pPr>
    </w:p>
    <w:p w:rsidR="00AC169C" w:rsidRDefault="00AC169C" w:rsidP="00284D0C">
      <w:pPr>
        <w:spacing w:after="0"/>
        <w:ind w:firstLine="0"/>
        <w:rPr>
          <w:rFonts w:ascii="Arial" w:eastAsia="Times New Roman" w:hAnsi="Arial" w:cs="Arial"/>
          <w:b/>
          <w:lang w:eastAsia="en-GB"/>
        </w:rPr>
      </w:pPr>
    </w:p>
    <w:p w:rsidR="009855B7" w:rsidRPr="007B2464" w:rsidRDefault="004C7789" w:rsidP="00284D0C">
      <w:pPr>
        <w:spacing w:after="0"/>
        <w:ind w:firstLine="0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</w:t>
      </w:r>
      <w:r w:rsidR="001D47C0" w:rsidRPr="001D47C0">
        <w:rPr>
          <w:rFonts w:ascii="Arial" w:eastAsia="Times New Roman" w:hAnsi="Arial" w:cs="Arial"/>
          <w:b/>
          <w:lang w:eastAsia="en-GB"/>
        </w:rPr>
        <w:tab/>
      </w:r>
      <w:r w:rsidR="00DF4F8E" w:rsidRPr="007B2464">
        <w:rPr>
          <w:rFonts w:ascii="Arial" w:eastAsia="Times New Roman" w:hAnsi="Arial" w:cs="Arial"/>
          <w:b/>
          <w:sz w:val="20"/>
          <w:szCs w:val="20"/>
          <w:lang w:eastAsia="en-GB"/>
        </w:rPr>
        <w:t>PROCESS FOR SUBMITTING A WELDED ART PHOTOGRAPHIC EXHIBIT</w:t>
      </w:r>
    </w:p>
    <w:p w:rsidR="00C01A9C" w:rsidRPr="007B2464" w:rsidRDefault="00C01A9C" w:rsidP="00284D0C">
      <w:pPr>
        <w:spacing w:after="0"/>
        <w:ind w:firstLine="0"/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</w:pPr>
    </w:p>
    <w:p w:rsidR="004F70EE" w:rsidRPr="00284D0C" w:rsidRDefault="00D45F37" w:rsidP="00284D0C">
      <w:pPr>
        <w:spacing w:after="0"/>
        <w:ind w:firstLine="0"/>
        <w:rPr>
          <w:rStyle w:val="Hyperlink"/>
          <w:rFonts w:ascii="Arial" w:eastAsia="Times New Roman" w:hAnsi="Arial" w:cs="Arial"/>
          <w:b/>
          <w:color w:val="auto"/>
          <w:u w:val="none"/>
          <w:lang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I</w:t>
      </w:r>
      <w:r w:rsidR="00A8324D" w:rsidRPr="001D47C0">
        <w:rPr>
          <w:rFonts w:ascii="Arial" w:eastAsia="Times New Roman" w:hAnsi="Arial" w:cs="Arial"/>
          <w:color w:val="000000"/>
          <w:lang w:val="en-US" w:eastAsia="en-GB"/>
        </w:rPr>
        <w:t xml:space="preserve">f you would like </w:t>
      </w:r>
      <w:r w:rsidR="00401CA2" w:rsidRPr="001D47C0">
        <w:rPr>
          <w:rFonts w:ascii="Arial" w:eastAsia="Times New Roman" w:hAnsi="Arial" w:cs="Arial"/>
          <w:color w:val="000000"/>
          <w:lang w:val="en-US" w:eastAsia="en-GB"/>
        </w:rPr>
        <w:t>to accept our invitation</w:t>
      </w:r>
      <w:r w:rsidR="00DF4F8E" w:rsidRPr="001D47C0">
        <w:rPr>
          <w:rFonts w:ascii="Arial" w:eastAsia="Times New Roman" w:hAnsi="Arial" w:cs="Arial"/>
          <w:color w:val="000000"/>
          <w:lang w:val="en-US" w:eastAsia="en-GB"/>
        </w:rPr>
        <w:t xml:space="preserve">, </w:t>
      </w:r>
      <w:r w:rsidR="00F6227D">
        <w:rPr>
          <w:rFonts w:ascii="Arial" w:eastAsia="Times New Roman" w:hAnsi="Arial" w:cs="Arial"/>
          <w:color w:val="000000"/>
          <w:lang w:val="en-US" w:eastAsia="en-GB"/>
        </w:rPr>
        <w:t xml:space="preserve">please acknowledge </w:t>
      </w:r>
      <w:r w:rsidR="009253E1">
        <w:rPr>
          <w:rFonts w:ascii="Arial" w:eastAsia="Times New Roman" w:hAnsi="Arial" w:cs="Arial"/>
          <w:color w:val="000000"/>
          <w:lang w:val="en-US" w:eastAsia="en-GB"/>
        </w:rPr>
        <w:t>this by a short email to</w:t>
      </w:r>
      <w:r w:rsidR="00DF4F8E" w:rsidRPr="001D47C0">
        <w:rPr>
          <w:rFonts w:ascii="Arial" w:eastAsia="Times New Roman" w:hAnsi="Arial" w:cs="Arial"/>
          <w:color w:val="000000"/>
          <w:lang w:val="en-US" w:eastAsia="en-GB"/>
        </w:rPr>
        <w:t xml:space="preserve"> </w:t>
      </w:r>
      <w:hyperlink r:id="rId13" w:history="1">
        <w:r w:rsidR="009253E1" w:rsidRPr="00B9530E">
          <w:rPr>
            <w:rStyle w:val="Hyperlink"/>
            <w:rFonts w:ascii="Arial" w:eastAsia="Times New Roman" w:hAnsi="Arial" w:cs="Arial"/>
            <w:lang w:val="en-US" w:eastAsia="en-GB"/>
          </w:rPr>
          <w:t>allbones@iinet.net.au</w:t>
        </w:r>
      </w:hyperlink>
      <w:r w:rsidR="009253E1" w:rsidRPr="009253E1">
        <w:rPr>
          <w:rStyle w:val="Hyperlink"/>
          <w:rFonts w:ascii="Arial" w:eastAsia="Times New Roman" w:hAnsi="Arial" w:cs="Arial"/>
          <w:lang w:val="en-US" w:eastAsia="en-GB"/>
        </w:rPr>
        <w:t>.</w:t>
      </w:r>
      <w:r w:rsidR="00A8573C">
        <w:rPr>
          <w:rStyle w:val="Hyperlink"/>
          <w:rFonts w:ascii="Arial" w:eastAsia="Times New Roman" w:hAnsi="Arial" w:cs="Arial"/>
          <w:lang w:val="en-US" w:eastAsia="en-GB"/>
        </w:rPr>
        <w:t xml:space="preserve"> </w:t>
      </w:r>
      <w:r w:rsidR="007B2FFA">
        <w:rPr>
          <w:rStyle w:val="Hyperlink"/>
          <w:rFonts w:ascii="Arial" w:eastAsia="Times New Roman" w:hAnsi="Arial" w:cs="Arial"/>
          <w:lang w:val="en-US" w:eastAsia="en-GB"/>
        </w:rPr>
        <w:t xml:space="preserve"> </w:t>
      </w:r>
      <w:r w:rsidR="00A8573C">
        <w:rPr>
          <w:rFonts w:ascii="Arial" w:eastAsia="Times New Roman" w:hAnsi="Arial" w:cs="Arial"/>
          <w:color w:val="000000"/>
          <w:lang w:eastAsia="en-GB"/>
        </w:rPr>
        <w:t xml:space="preserve">giving </w:t>
      </w:r>
      <w:r w:rsidR="00245A27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A8573C">
        <w:rPr>
          <w:rFonts w:ascii="Arial" w:eastAsia="Times New Roman" w:hAnsi="Arial" w:cs="Arial"/>
          <w:color w:val="000000"/>
          <w:lang w:eastAsia="en-GB"/>
        </w:rPr>
        <w:t>me your ideas</w:t>
      </w:r>
      <w:r w:rsidR="00CC41D2">
        <w:rPr>
          <w:rFonts w:ascii="Arial" w:eastAsia="Times New Roman" w:hAnsi="Arial" w:cs="Arial"/>
          <w:color w:val="000000"/>
          <w:lang w:eastAsia="en-GB"/>
        </w:rPr>
        <w:t xml:space="preserve"> on the exhibit to be considered</w:t>
      </w:r>
      <w:r w:rsidR="00A8573C">
        <w:rPr>
          <w:rFonts w:ascii="Arial" w:eastAsia="Times New Roman" w:hAnsi="Arial" w:cs="Arial"/>
          <w:color w:val="000000"/>
          <w:lang w:eastAsia="en-GB"/>
        </w:rPr>
        <w:t>.</w:t>
      </w:r>
    </w:p>
    <w:p w:rsidR="009253E1" w:rsidRDefault="009253E1" w:rsidP="001D47C0">
      <w:pPr>
        <w:tabs>
          <w:tab w:val="left" w:pos="90"/>
        </w:tabs>
        <w:spacing w:after="0"/>
        <w:ind w:firstLine="0"/>
        <w:rPr>
          <w:rStyle w:val="Hyperlink"/>
          <w:rFonts w:ascii="Arial" w:eastAsia="Times New Roman" w:hAnsi="Arial" w:cs="Arial"/>
          <w:lang w:val="en-US" w:eastAsia="en-GB"/>
        </w:rPr>
      </w:pPr>
    </w:p>
    <w:p w:rsidR="009253E1" w:rsidRPr="001D47C0" w:rsidRDefault="00FC29A9" w:rsidP="001D47C0">
      <w:pPr>
        <w:tabs>
          <w:tab w:val="left" w:pos="90"/>
        </w:tabs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I will then contact</w:t>
      </w:r>
      <w:r w:rsidR="009253E1">
        <w:rPr>
          <w:rFonts w:ascii="Arial" w:eastAsia="Times New Roman" w:hAnsi="Arial" w:cs="Arial"/>
          <w:color w:val="000000"/>
          <w:lang w:eastAsia="en-GB"/>
        </w:rPr>
        <w:t xml:space="preserve"> you to discuss receiving the following information</w:t>
      </w:r>
      <w:r w:rsidR="00E27F2F">
        <w:rPr>
          <w:rFonts w:ascii="Arial" w:eastAsia="Times New Roman" w:hAnsi="Arial" w:cs="Arial"/>
          <w:color w:val="000000"/>
          <w:lang w:eastAsia="en-GB"/>
        </w:rPr>
        <w:t xml:space="preserve"> which I will be happy to assist you with</w:t>
      </w:r>
      <w:r w:rsidR="009253E1">
        <w:rPr>
          <w:rFonts w:ascii="Arial" w:eastAsia="Times New Roman" w:hAnsi="Arial" w:cs="Arial"/>
          <w:color w:val="000000"/>
          <w:lang w:eastAsia="en-GB"/>
        </w:rPr>
        <w:t>:</w:t>
      </w:r>
    </w:p>
    <w:p w:rsidR="00400154" w:rsidRDefault="00400154" w:rsidP="00400154">
      <w:pPr>
        <w:spacing w:after="0"/>
        <w:ind w:firstLine="0"/>
        <w:rPr>
          <w:rFonts w:ascii="Arial" w:eastAsia="Times New Roman" w:hAnsi="Arial" w:cs="Arial"/>
          <w:color w:val="000000"/>
          <w:lang w:eastAsia="en-GB"/>
        </w:rPr>
      </w:pPr>
    </w:p>
    <w:p w:rsidR="004F70EE" w:rsidRPr="006B3D69" w:rsidRDefault="009253E1" w:rsidP="006B3D69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 xml:space="preserve"> title and a photograph of your chosen exhibit taken on a digital camera with good image quality and a resolution of 20 megapixel</w:t>
      </w:r>
      <w:r w:rsidR="006A6E45">
        <w:rPr>
          <w:rFonts w:ascii="Arial" w:eastAsia="Times New Roman" w:hAnsi="Arial" w:cs="Arial"/>
          <w:color w:val="000000"/>
          <w:lang w:eastAsia="en-GB"/>
        </w:rPr>
        <w:t>s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 xml:space="preserve"> or more which will give high quality A2 prints. </w:t>
      </w:r>
    </w:p>
    <w:p w:rsidR="006B3D69" w:rsidRPr="006B3D69" w:rsidRDefault="006B3D69" w:rsidP="006B3D69">
      <w:pPr>
        <w:spacing w:after="0"/>
        <w:ind w:firstLine="0"/>
        <w:rPr>
          <w:rFonts w:ascii="Arial" w:eastAsia="Times New Roman" w:hAnsi="Arial" w:cs="Arial"/>
          <w:lang w:eastAsia="en-GB"/>
        </w:rPr>
      </w:pPr>
    </w:p>
    <w:p w:rsidR="00832162" w:rsidRPr="006B3D69" w:rsidRDefault="00DF4F8E" w:rsidP="006B3D69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6B3D69">
        <w:rPr>
          <w:rFonts w:ascii="Arial" w:eastAsia="Times New Roman" w:hAnsi="Arial" w:cs="Arial"/>
          <w:color w:val="000000"/>
          <w:lang w:eastAsia="en-GB"/>
        </w:rPr>
        <w:t>A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 xml:space="preserve"> short (200 word) write-up on </w:t>
      </w:r>
      <w:r w:rsidRPr="006B3D69">
        <w:rPr>
          <w:rFonts w:ascii="Arial" w:eastAsia="Times New Roman" w:hAnsi="Arial" w:cs="Arial"/>
          <w:color w:val="000000"/>
          <w:lang w:eastAsia="en-GB"/>
        </w:rPr>
        <w:t>the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objectives / 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methods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/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techniques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/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FC28FF">
        <w:rPr>
          <w:rFonts w:ascii="Arial" w:eastAsia="Times New Roman" w:hAnsi="Arial" w:cs="Arial"/>
          <w:color w:val="000000"/>
          <w:lang w:eastAsia="en-GB"/>
        </w:rPr>
        <w:t>m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aterials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/</w:t>
      </w:r>
      <w:r w:rsidR="00400154" w:rsidRPr="006B3D6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832162" w:rsidRPr="006B3D69">
        <w:rPr>
          <w:rFonts w:ascii="Arial" w:eastAsia="Times New Roman" w:hAnsi="Arial" w:cs="Arial"/>
          <w:color w:val="000000"/>
          <w:lang w:eastAsia="en-GB"/>
        </w:rPr>
        <w:t>uniqueness used for your welded art exhibit.</w:t>
      </w:r>
    </w:p>
    <w:p w:rsidR="006B3D69" w:rsidRPr="006B3D69" w:rsidRDefault="006B3D69" w:rsidP="006B3D69">
      <w:pPr>
        <w:spacing w:after="0"/>
        <w:ind w:firstLine="0"/>
        <w:rPr>
          <w:rFonts w:ascii="Arial" w:eastAsia="Times New Roman" w:hAnsi="Arial" w:cs="Arial"/>
          <w:color w:val="000000"/>
          <w:lang w:eastAsia="en-GB"/>
        </w:rPr>
      </w:pPr>
    </w:p>
    <w:p w:rsidR="00E406D7" w:rsidRPr="00E406D7" w:rsidRDefault="00832162" w:rsidP="00E406D7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 w:rsidRPr="00E406D7">
        <w:rPr>
          <w:rFonts w:ascii="Arial" w:eastAsia="Times New Roman" w:hAnsi="Arial" w:cs="Arial"/>
          <w:color w:val="000000"/>
          <w:lang w:eastAsia="en-GB"/>
        </w:rPr>
        <w:t>A photograph of you (an eight megapixel</w:t>
      </w:r>
      <w:r w:rsidR="006A6E45">
        <w:rPr>
          <w:rFonts w:ascii="Arial" w:eastAsia="Times New Roman" w:hAnsi="Arial" w:cs="Arial"/>
          <w:color w:val="000000"/>
          <w:lang w:eastAsia="en-GB"/>
        </w:rPr>
        <w:t>s</w:t>
      </w:r>
      <w:r w:rsidRPr="00E406D7">
        <w:rPr>
          <w:rFonts w:ascii="Arial" w:eastAsia="Times New Roman" w:hAnsi="Arial" w:cs="Arial"/>
          <w:color w:val="000000"/>
          <w:lang w:eastAsia="en-GB"/>
        </w:rPr>
        <w:t xml:space="preserve"> resolu</w:t>
      </w:r>
      <w:r w:rsidR="00401CA2" w:rsidRPr="00E406D7">
        <w:rPr>
          <w:rFonts w:ascii="Arial" w:eastAsia="Times New Roman" w:hAnsi="Arial" w:cs="Arial"/>
          <w:color w:val="000000"/>
          <w:lang w:eastAsia="en-GB"/>
        </w:rPr>
        <w:t>tion should be fine</w:t>
      </w:r>
      <w:r w:rsidR="00DF4F8E" w:rsidRPr="00E406D7">
        <w:rPr>
          <w:rFonts w:ascii="Arial" w:eastAsia="Times New Roman" w:hAnsi="Arial" w:cs="Arial"/>
          <w:color w:val="000000"/>
          <w:lang w:eastAsia="en-GB"/>
        </w:rPr>
        <w:t>)</w:t>
      </w:r>
      <w:r w:rsidR="00401CA2" w:rsidRPr="00E406D7">
        <w:rPr>
          <w:rFonts w:ascii="Arial" w:eastAsia="Times New Roman" w:hAnsi="Arial" w:cs="Arial"/>
          <w:color w:val="000000"/>
          <w:lang w:eastAsia="en-GB"/>
        </w:rPr>
        <w:t xml:space="preserve"> and a short </w:t>
      </w:r>
      <w:r w:rsidRPr="00E406D7">
        <w:rPr>
          <w:rFonts w:ascii="Arial" w:eastAsia="Times New Roman" w:hAnsi="Arial" w:cs="Arial"/>
          <w:color w:val="000000"/>
          <w:lang w:eastAsia="en-GB"/>
        </w:rPr>
        <w:t xml:space="preserve">100 word write-up on your </w:t>
      </w:r>
      <w:r w:rsidR="00401CA2" w:rsidRPr="00E406D7">
        <w:rPr>
          <w:rFonts w:ascii="Arial" w:eastAsia="Times New Roman" w:hAnsi="Arial" w:cs="Arial"/>
          <w:color w:val="000000"/>
          <w:lang w:eastAsia="en-GB"/>
        </w:rPr>
        <w:t xml:space="preserve">own </w:t>
      </w:r>
      <w:r w:rsidRPr="00E406D7">
        <w:rPr>
          <w:rFonts w:ascii="Arial" w:eastAsia="Times New Roman" w:hAnsi="Arial" w:cs="Arial"/>
          <w:color w:val="000000"/>
          <w:lang w:eastAsia="en-GB"/>
        </w:rPr>
        <w:t>welded art background</w:t>
      </w:r>
      <w:r w:rsidR="00B7367B" w:rsidRPr="00E406D7">
        <w:rPr>
          <w:rFonts w:ascii="Arial" w:eastAsia="Times New Roman" w:hAnsi="Arial" w:cs="Arial"/>
          <w:color w:val="000000"/>
          <w:lang w:eastAsia="en-GB"/>
        </w:rPr>
        <w:t xml:space="preserve"> and contact details such as email address, website, </w:t>
      </w:r>
      <w:r w:rsidR="00400154" w:rsidRPr="00E406D7">
        <w:rPr>
          <w:rFonts w:ascii="Arial" w:eastAsia="Times New Roman" w:hAnsi="Arial" w:cs="Arial"/>
          <w:color w:val="000000"/>
          <w:lang w:eastAsia="en-GB"/>
        </w:rPr>
        <w:t>Facebook</w:t>
      </w:r>
      <w:r w:rsidR="00B7367B" w:rsidRPr="00E406D7">
        <w:rPr>
          <w:rFonts w:ascii="Arial" w:eastAsia="Times New Roman" w:hAnsi="Arial" w:cs="Arial"/>
          <w:color w:val="000000"/>
          <w:lang w:eastAsia="en-GB"/>
        </w:rPr>
        <w:t xml:space="preserve"> etc.</w:t>
      </w:r>
    </w:p>
    <w:p w:rsidR="00E406D7" w:rsidRPr="00E406D7" w:rsidRDefault="00E406D7" w:rsidP="00E406D7">
      <w:pPr>
        <w:pStyle w:val="ListParagraph"/>
        <w:rPr>
          <w:rFonts w:ascii="Arial" w:eastAsia="Times New Roman" w:hAnsi="Arial" w:cs="Arial"/>
          <w:color w:val="000000"/>
          <w:lang w:eastAsia="en-GB"/>
        </w:rPr>
      </w:pPr>
    </w:p>
    <w:p w:rsidR="00DF4F8E" w:rsidRPr="00E406D7" w:rsidRDefault="00E406D7" w:rsidP="00E406D7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Any other points which you would like to make in relation to your exhibit and its relevance to a UN Sustainable Development Goal.</w:t>
      </w:r>
      <w:r w:rsidR="00832162" w:rsidRPr="00E406D7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312450" w:rsidRPr="001D47C0" w:rsidRDefault="00312450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</w:p>
    <w:p w:rsidR="00400154" w:rsidRPr="00400154" w:rsidRDefault="004C7789" w:rsidP="00284D0C">
      <w:pPr>
        <w:ind w:left="576"/>
        <w:rPr>
          <w:rFonts w:ascii="Arial" w:eastAsia="Times New Roman" w:hAnsi="Arial" w:cs="Arial"/>
          <w:b/>
          <w:color w:val="000000"/>
          <w:lang w:val="en-US" w:eastAsia="en-GB"/>
        </w:rPr>
      </w:pPr>
      <w:r>
        <w:rPr>
          <w:rFonts w:ascii="Arial" w:eastAsia="Times New Roman" w:hAnsi="Arial" w:cs="Arial"/>
          <w:b/>
          <w:color w:val="000000"/>
          <w:lang w:val="en-US" w:eastAsia="en-GB"/>
        </w:rPr>
        <w:t>E</w:t>
      </w:r>
      <w:r w:rsidR="00400154">
        <w:rPr>
          <w:rFonts w:ascii="Arial" w:eastAsia="Times New Roman" w:hAnsi="Arial" w:cs="Arial"/>
          <w:b/>
          <w:color w:val="000000"/>
          <w:lang w:val="en-US" w:eastAsia="en-GB"/>
        </w:rPr>
        <w:tab/>
      </w:r>
      <w:r w:rsidR="00400154" w:rsidRPr="00400154">
        <w:rPr>
          <w:rFonts w:ascii="Arial" w:eastAsia="Times New Roman" w:hAnsi="Arial" w:cs="Arial"/>
          <w:b/>
          <w:color w:val="000000"/>
          <w:lang w:val="en-US" w:eastAsia="en-GB"/>
        </w:rPr>
        <w:t>ADDITIONAL BACKGROUND INFORMATION</w:t>
      </w:r>
    </w:p>
    <w:p w:rsidR="00400154" w:rsidRPr="001D47C0" w:rsidRDefault="00400154" w:rsidP="00400154">
      <w:pPr>
        <w:spacing w:after="0"/>
        <w:ind w:left="-576" w:firstLine="576"/>
        <w:rPr>
          <w:rFonts w:ascii="Arial" w:eastAsia="Times New Roman" w:hAnsi="Arial" w:cs="Arial"/>
          <w:color w:val="000000"/>
          <w:lang w:eastAsia="en-GB"/>
        </w:rPr>
      </w:pPr>
    </w:p>
    <w:p w:rsidR="00400154" w:rsidRDefault="000A2CAB" w:rsidP="00400154">
      <w:pPr>
        <w:ind w:firstLine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It is important to note that this 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 xml:space="preserve">exhibition is </w:t>
      </w:r>
      <w:r w:rsidR="00400154" w:rsidRPr="00034E14">
        <w:rPr>
          <w:rFonts w:ascii="Arial" w:eastAsia="Times New Roman" w:hAnsi="Arial" w:cs="Arial"/>
          <w:b/>
          <w:color w:val="000000"/>
          <w:lang w:eastAsia="en-GB"/>
        </w:rPr>
        <w:t>not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 xml:space="preserve"> a competition but is simply intended to be an informal and unpressured platform for people to show their abilities and artistic expression. Our main message to everyone, including the 700-800 welding professionals, engineers and scientists who will be attending, is that a key purpose of this initiative is to showcase the flexibility and versatility of the weldin</w:t>
      </w:r>
      <w:r w:rsidR="00E44EEB">
        <w:rPr>
          <w:rFonts w:ascii="Arial" w:eastAsia="Times New Roman" w:hAnsi="Arial" w:cs="Arial"/>
          <w:color w:val="000000"/>
          <w:lang w:eastAsia="en-GB"/>
        </w:rPr>
        <w:t>g discipline</w:t>
      </w:r>
      <w:r w:rsidR="006B6FD5">
        <w:rPr>
          <w:rFonts w:ascii="Arial" w:eastAsia="Times New Roman" w:hAnsi="Arial" w:cs="Arial"/>
          <w:color w:val="000000"/>
          <w:lang w:eastAsia="en-GB"/>
        </w:rPr>
        <w:t>, and how it is gaining acceptance</w:t>
      </w:r>
      <w:r w:rsidR="00E44EEB">
        <w:rPr>
          <w:rFonts w:ascii="Arial" w:eastAsia="Times New Roman" w:hAnsi="Arial" w:cs="Arial"/>
          <w:color w:val="000000"/>
          <w:lang w:eastAsia="en-GB"/>
        </w:rPr>
        <w:t xml:space="preserve"> as 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>another artistic medium which is capable of expressing m</w:t>
      </w:r>
      <w:r w:rsidR="006B3D69">
        <w:rPr>
          <w:rFonts w:ascii="Arial" w:eastAsia="Times New Roman" w:hAnsi="Arial" w:cs="Arial"/>
          <w:color w:val="000000"/>
          <w:lang w:eastAsia="en-GB"/>
        </w:rPr>
        <w:t>any different designs and forms.</w:t>
      </w:r>
    </w:p>
    <w:p w:rsidR="00400154" w:rsidRDefault="00E406D7" w:rsidP="000D76E9">
      <w:pPr>
        <w:ind w:firstLine="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The 51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 xml:space="preserve"> Member country International Institute of Welding </w:t>
      </w:r>
      <w:r w:rsidR="00400154">
        <w:rPr>
          <w:rFonts w:ascii="Arial" w:eastAsia="Times New Roman" w:hAnsi="Arial" w:cs="Arial"/>
          <w:color w:val="000000"/>
          <w:lang w:eastAsia="en-GB"/>
        </w:rPr>
        <w:t xml:space="preserve">(IIW) 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>is a not-for-profit organisation and there will be no charges/fees/stipends/income/proceeds/sales involved in this exhibition. The organis</w:t>
      </w:r>
      <w:r w:rsidR="00034E14">
        <w:rPr>
          <w:rFonts w:ascii="Arial" w:eastAsia="Times New Roman" w:hAnsi="Arial" w:cs="Arial"/>
          <w:color w:val="000000"/>
          <w:lang w:eastAsia="en-GB"/>
        </w:rPr>
        <w:t xml:space="preserve">ation and administration is 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>done on a voluntary basis</w:t>
      </w:r>
      <w:r w:rsidR="00034E14">
        <w:rPr>
          <w:rFonts w:ascii="Arial" w:eastAsia="Times New Roman" w:hAnsi="Arial" w:cs="Arial"/>
          <w:color w:val="000000"/>
          <w:lang w:eastAsia="en-GB"/>
        </w:rPr>
        <w:t>,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 xml:space="preserve"> with the practical costs for the exhibition being carried by the IIW. My involvement is also voluntary. Since it is a photographic exhibition, there is no need for artists to be present</w:t>
      </w:r>
      <w:r w:rsidR="00034E14">
        <w:rPr>
          <w:rFonts w:ascii="Arial" w:eastAsia="Times New Roman" w:hAnsi="Arial" w:cs="Arial"/>
          <w:color w:val="000000"/>
          <w:lang w:eastAsia="en-GB"/>
        </w:rPr>
        <w:t>, and no onerous shipping/set-up of bulky exhibits</w:t>
      </w:r>
      <w:r w:rsidR="00FB7D87">
        <w:rPr>
          <w:rFonts w:ascii="Arial" w:eastAsia="Times New Roman" w:hAnsi="Arial" w:cs="Arial"/>
          <w:color w:val="000000"/>
          <w:lang w:eastAsia="en-GB"/>
        </w:rPr>
        <w:t xml:space="preserve"> is required</w:t>
      </w:r>
      <w:r w:rsidR="00400154" w:rsidRPr="001D47C0">
        <w:rPr>
          <w:rFonts w:ascii="Arial" w:eastAsia="Times New Roman" w:hAnsi="Arial" w:cs="Arial"/>
          <w:color w:val="000000"/>
          <w:lang w:eastAsia="en-GB"/>
        </w:rPr>
        <w:t>.</w:t>
      </w:r>
    </w:p>
    <w:p w:rsidR="00400154" w:rsidRPr="001D47C0" w:rsidRDefault="00400154" w:rsidP="00400154">
      <w:pPr>
        <w:spacing w:after="0"/>
        <w:ind w:firstLine="0"/>
        <w:rPr>
          <w:rFonts w:ascii="Arial" w:eastAsia="Times New Roman" w:hAnsi="Arial" w:cs="Arial"/>
          <w:color w:val="000000"/>
          <w:lang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The photographs submitted will be treated with the utmost respect and nobody will be allowed a copy of the electronic images submitted to the organisers unless you give agreement to do so</w:t>
      </w:r>
      <w:r w:rsidR="006B3D69">
        <w:rPr>
          <w:rFonts w:ascii="Arial" w:eastAsia="Times New Roman" w:hAnsi="Arial" w:cs="Arial"/>
          <w:color w:val="000000"/>
          <w:lang w:val="en-US" w:eastAsia="en-GB"/>
        </w:rPr>
        <w:t>, in writing</w:t>
      </w:r>
      <w:r w:rsidRPr="001D47C0">
        <w:rPr>
          <w:rFonts w:ascii="Arial" w:eastAsia="Times New Roman" w:hAnsi="Arial" w:cs="Arial"/>
          <w:color w:val="000000"/>
          <w:lang w:val="en-US" w:eastAsia="en-GB"/>
        </w:rPr>
        <w:t>.</w:t>
      </w:r>
    </w:p>
    <w:p w:rsidR="00B7367B" w:rsidRPr="001D47C0" w:rsidRDefault="00B7367B" w:rsidP="00317780">
      <w:pPr>
        <w:spacing w:after="0"/>
        <w:ind w:left="-576" w:firstLine="0"/>
        <w:rPr>
          <w:rFonts w:ascii="Arial" w:eastAsia="Times New Roman" w:hAnsi="Arial" w:cs="Arial"/>
          <w:color w:val="000000"/>
          <w:lang w:val="en-US" w:eastAsia="en-GB"/>
        </w:rPr>
      </w:pPr>
    </w:p>
    <w:p w:rsidR="00B7367B" w:rsidRPr="001D47C0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I look forward to hearing from you.</w:t>
      </w:r>
    </w:p>
    <w:p w:rsidR="000A01BF" w:rsidRDefault="000A01BF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</w:p>
    <w:p w:rsidR="00B7367B" w:rsidRPr="001D47C0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Kind regards</w:t>
      </w:r>
    </w:p>
    <w:p w:rsidR="00B7367B" w:rsidRPr="001D47C0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</w:p>
    <w:p w:rsidR="00B7367B" w:rsidRPr="001D47C0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Chris Smallbone</w:t>
      </w:r>
    </w:p>
    <w:p w:rsidR="00B7367B" w:rsidRPr="001D47C0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Exhibition Organiser</w:t>
      </w:r>
    </w:p>
    <w:p w:rsidR="00B7367B" w:rsidRPr="001D47C0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IIW President 2005-2008</w:t>
      </w:r>
    </w:p>
    <w:p w:rsidR="00E660C8" w:rsidRDefault="00B7367B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 w:rsidRPr="001D47C0">
        <w:rPr>
          <w:rFonts w:ascii="Arial" w:eastAsia="Times New Roman" w:hAnsi="Arial" w:cs="Arial"/>
          <w:color w:val="000000"/>
          <w:lang w:val="en-US" w:eastAsia="en-GB"/>
        </w:rPr>
        <w:t>IIW Fellow</w:t>
      </w:r>
    </w:p>
    <w:p w:rsidR="0080444D" w:rsidRDefault="0039424E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hyperlink r:id="rId14" w:history="1">
        <w:r w:rsidR="00B15B04" w:rsidRPr="00B9530E">
          <w:rPr>
            <w:rStyle w:val="Hyperlink"/>
            <w:rFonts w:ascii="Arial" w:eastAsia="Times New Roman" w:hAnsi="Arial" w:cs="Arial"/>
            <w:lang w:val="en-US" w:eastAsia="en-GB"/>
          </w:rPr>
          <w:t>allbones@iinet.net.au</w:t>
        </w:r>
      </w:hyperlink>
    </w:p>
    <w:p w:rsidR="00B15B04" w:rsidRDefault="00AC169C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eastAsia="Times New Roman" w:hAnsi="Arial" w:cs="Arial"/>
          <w:color w:val="000000"/>
          <w:lang w:val="en-US" w:eastAsia="en-GB"/>
        </w:rPr>
        <w:t>01 February 2023</w:t>
      </w:r>
    </w:p>
    <w:p w:rsidR="003C0A8F" w:rsidRDefault="003C0A8F" w:rsidP="00400154">
      <w:pPr>
        <w:spacing w:after="0"/>
        <w:ind w:firstLine="0"/>
        <w:rPr>
          <w:rFonts w:ascii="Arial" w:hAnsi="Arial" w:cs="Arial"/>
          <w:b/>
          <w:noProof/>
          <w:lang w:eastAsia="en-GB"/>
        </w:rPr>
      </w:pPr>
    </w:p>
    <w:p w:rsidR="000A01BF" w:rsidRDefault="000A01BF" w:rsidP="00400154">
      <w:pPr>
        <w:spacing w:after="0"/>
        <w:ind w:firstLine="0"/>
        <w:rPr>
          <w:rFonts w:ascii="Arial" w:hAnsi="Arial" w:cs="Arial"/>
          <w:b/>
          <w:noProof/>
          <w:lang w:eastAsia="en-GB"/>
        </w:rPr>
      </w:pPr>
    </w:p>
    <w:p w:rsidR="000A01BF" w:rsidRDefault="000A01BF" w:rsidP="00400154">
      <w:pPr>
        <w:spacing w:after="0"/>
        <w:ind w:firstLine="0"/>
        <w:rPr>
          <w:rFonts w:ascii="Arial" w:hAnsi="Arial" w:cs="Arial"/>
          <w:b/>
          <w:noProof/>
          <w:lang w:eastAsia="en-GB"/>
        </w:rPr>
      </w:pPr>
    </w:p>
    <w:p w:rsid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</w:t>
      </w:r>
      <w:r w:rsidR="008C029F">
        <w:rPr>
          <w:rFonts w:ascii="Arial" w:hAnsi="Arial" w:cs="Arial"/>
          <w:sz w:val="18"/>
          <w:szCs w:val="18"/>
        </w:rPr>
        <w:t xml:space="preserve"> </w:t>
      </w:r>
      <w:r w:rsidR="003C1139">
        <w:rPr>
          <w:rFonts w:ascii="Arial" w:hAnsi="Arial" w:cs="Arial"/>
          <w:sz w:val="18"/>
          <w:szCs w:val="18"/>
        </w:rPr>
        <w:t xml:space="preserve">1 </w:t>
      </w:r>
      <w:r w:rsidRPr="003C0A8F">
        <w:rPr>
          <w:rFonts w:ascii="Arial" w:hAnsi="Arial" w:cs="Arial"/>
          <w:sz w:val="18"/>
          <w:szCs w:val="18"/>
        </w:rPr>
        <w:t>End poverty in all its forms everywhere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2 End hunger, achieve food security and improved nutrition, and promote sustainable agriculture</w:t>
      </w:r>
    </w:p>
    <w:p w:rsidR="003C0A8F" w:rsidRPr="003C0A8F" w:rsidRDefault="003C1139" w:rsidP="003C0A8F">
      <w:pPr>
        <w:ind w:left="108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SDG 3 </w:t>
      </w:r>
      <w:r w:rsidR="003C0A8F" w:rsidRPr="003C0A8F">
        <w:rPr>
          <w:rFonts w:ascii="Arial" w:hAnsi="Arial" w:cs="Arial"/>
          <w:sz w:val="18"/>
          <w:szCs w:val="18"/>
        </w:rPr>
        <w:t>Ensure healthy lives and promote well-being for all at all ages.</w:t>
      </w:r>
    </w:p>
    <w:p w:rsidR="003C0A8F" w:rsidRPr="003C0A8F" w:rsidRDefault="003C1139" w:rsidP="003C0A8F">
      <w:pPr>
        <w:ind w:left="108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SDG 4 </w:t>
      </w:r>
      <w:r w:rsidR="003C0A8F" w:rsidRPr="003C0A8F">
        <w:rPr>
          <w:rFonts w:ascii="Arial" w:hAnsi="Arial" w:cs="Arial"/>
          <w:sz w:val="18"/>
          <w:szCs w:val="18"/>
        </w:rPr>
        <w:t>Ensure inclusive and equitable quality education and promote lifelong learning opportunities for all.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5 Achieve gender equality and empower all women and girls.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6 Ensure availability and sustainability management of water and sanitation for all.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7 Ensure access to affordable, reliable, sustainable and modern energy for all.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8 Promote sustained, inclusive and sustainable economic growth.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9 Build resilient infrastructure, promote inclusive and sustainable industrialisation and foster innovation.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10 Reduce inequality within and among countries.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11 Make cities and human settlements inclusive, safe, resilient, and sustainable.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12 Ensure sustainable consumption and production patterns.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13 Take urgent action to combat climate change and its impacts by regulating emissions and promoting developments in renewable energy.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14 Conserve and sustainably use the oceans, seas and marine resources for sustainable development.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15 Protect, restore and promote sustainable use of terrestrial ecosystems, sustainably manage forests, combat desertification, and halt and reverse land degradation and halt biodiversity loss.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 16 Promote peaceful and inclusive societies for sustainable development, provide access to justice for all and build effective accountable and inclusive institutions at all levels.</w:t>
      </w:r>
    </w:p>
    <w:p w:rsidR="003C0A8F" w:rsidRPr="003C0A8F" w:rsidRDefault="003C0A8F" w:rsidP="003C0A8F">
      <w:pPr>
        <w:ind w:left="1080" w:hanging="720"/>
        <w:rPr>
          <w:rFonts w:ascii="Arial" w:hAnsi="Arial" w:cs="Arial"/>
          <w:sz w:val="18"/>
          <w:szCs w:val="18"/>
        </w:rPr>
      </w:pPr>
      <w:r w:rsidRPr="003C0A8F">
        <w:rPr>
          <w:rFonts w:ascii="Arial" w:hAnsi="Arial" w:cs="Arial"/>
          <w:sz w:val="18"/>
          <w:szCs w:val="18"/>
        </w:rPr>
        <w:t>SDG</w:t>
      </w:r>
      <w:r w:rsidR="008C029F">
        <w:rPr>
          <w:rFonts w:ascii="Arial" w:hAnsi="Arial" w:cs="Arial"/>
          <w:sz w:val="18"/>
          <w:szCs w:val="18"/>
        </w:rPr>
        <w:t xml:space="preserve"> </w:t>
      </w:r>
      <w:r w:rsidRPr="003C0A8F">
        <w:rPr>
          <w:rFonts w:ascii="Arial" w:hAnsi="Arial" w:cs="Arial"/>
          <w:sz w:val="18"/>
          <w:szCs w:val="18"/>
        </w:rPr>
        <w:t>17Strengthen the means of implementation and revitalise the global partnership for sustainable development</w:t>
      </w:r>
    </w:p>
    <w:p w:rsidR="00B15B04" w:rsidRPr="00400154" w:rsidRDefault="00B15B04" w:rsidP="00400154">
      <w:pPr>
        <w:spacing w:after="0"/>
        <w:ind w:firstLine="0"/>
        <w:rPr>
          <w:rFonts w:ascii="Arial" w:eastAsia="Times New Roman" w:hAnsi="Arial" w:cs="Arial"/>
          <w:color w:val="000000"/>
          <w:lang w:val="en-US" w:eastAsia="en-GB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66417719" wp14:editId="7882F33D">
            <wp:extent cx="5731510" cy="33648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6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5B04" w:rsidRPr="00400154"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4E" w:rsidRDefault="0039424E" w:rsidP="00C76968">
      <w:pPr>
        <w:spacing w:after="0"/>
      </w:pPr>
      <w:r>
        <w:separator/>
      </w:r>
    </w:p>
  </w:endnote>
  <w:endnote w:type="continuationSeparator" w:id="0">
    <w:p w:rsidR="0039424E" w:rsidRDefault="0039424E" w:rsidP="00C76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343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968" w:rsidRDefault="00C7696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8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968" w:rsidRDefault="00C76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4E" w:rsidRDefault="0039424E" w:rsidP="00C76968">
      <w:pPr>
        <w:spacing w:after="0"/>
      </w:pPr>
      <w:r>
        <w:separator/>
      </w:r>
    </w:p>
  </w:footnote>
  <w:footnote w:type="continuationSeparator" w:id="0">
    <w:p w:rsidR="0039424E" w:rsidRDefault="0039424E" w:rsidP="00C769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778E"/>
    <w:multiLevelType w:val="hybridMultilevel"/>
    <w:tmpl w:val="D52A55CE"/>
    <w:lvl w:ilvl="0" w:tplc="2EF4AA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E289C"/>
    <w:multiLevelType w:val="hybridMultilevel"/>
    <w:tmpl w:val="14E8521A"/>
    <w:lvl w:ilvl="0" w:tplc="D8C49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14C95"/>
    <w:multiLevelType w:val="hybridMultilevel"/>
    <w:tmpl w:val="C07A993C"/>
    <w:lvl w:ilvl="0" w:tplc="4CF48EAC">
      <w:start w:val="1"/>
      <w:numFmt w:val="decimal"/>
      <w:lvlText w:val="%1"/>
      <w:lvlJc w:val="left"/>
      <w:pPr>
        <w:ind w:left="-216" w:hanging="360"/>
      </w:pPr>
    </w:lvl>
    <w:lvl w:ilvl="1" w:tplc="08090019">
      <w:start w:val="1"/>
      <w:numFmt w:val="lowerLetter"/>
      <w:lvlText w:val="%2."/>
      <w:lvlJc w:val="left"/>
      <w:pPr>
        <w:ind w:left="504" w:hanging="360"/>
      </w:pPr>
    </w:lvl>
    <w:lvl w:ilvl="2" w:tplc="0809001B">
      <w:start w:val="1"/>
      <w:numFmt w:val="lowerRoman"/>
      <w:lvlText w:val="%3."/>
      <w:lvlJc w:val="right"/>
      <w:pPr>
        <w:ind w:left="1224" w:hanging="180"/>
      </w:pPr>
    </w:lvl>
    <w:lvl w:ilvl="3" w:tplc="0809000F">
      <w:start w:val="1"/>
      <w:numFmt w:val="decimal"/>
      <w:lvlText w:val="%4."/>
      <w:lvlJc w:val="left"/>
      <w:pPr>
        <w:ind w:left="1944" w:hanging="360"/>
      </w:pPr>
    </w:lvl>
    <w:lvl w:ilvl="4" w:tplc="08090019">
      <w:start w:val="1"/>
      <w:numFmt w:val="lowerLetter"/>
      <w:lvlText w:val="%5."/>
      <w:lvlJc w:val="left"/>
      <w:pPr>
        <w:ind w:left="2664" w:hanging="360"/>
      </w:pPr>
    </w:lvl>
    <w:lvl w:ilvl="5" w:tplc="0809001B">
      <w:start w:val="1"/>
      <w:numFmt w:val="lowerRoman"/>
      <w:lvlText w:val="%6."/>
      <w:lvlJc w:val="right"/>
      <w:pPr>
        <w:ind w:left="3384" w:hanging="180"/>
      </w:pPr>
    </w:lvl>
    <w:lvl w:ilvl="6" w:tplc="0809000F">
      <w:start w:val="1"/>
      <w:numFmt w:val="decimal"/>
      <w:lvlText w:val="%7."/>
      <w:lvlJc w:val="left"/>
      <w:pPr>
        <w:ind w:left="4104" w:hanging="360"/>
      </w:pPr>
    </w:lvl>
    <w:lvl w:ilvl="7" w:tplc="08090019">
      <w:start w:val="1"/>
      <w:numFmt w:val="lowerLetter"/>
      <w:lvlText w:val="%8."/>
      <w:lvlJc w:val="left"/>
      <w:pPr>
        <w:ind w:left="4824" w:hanging="360"/>
      </w:pPr>
    </w:lvl>
    <w:lvl w:ilvl="8" w:tplc="0809001B">
      <w:start w:val="1"/>
      <w:numFmt w:val="lowerRoman"/>
      <w:lvlText w:val="%9."/>
      <w:lvlJc w:val="right"/>
      <w:pPr>
        <w:ind w:left="5544" w:hanging="180"/>
      </w:pPr>
    </w:lvl>
  </w:abstractNum>
  <w:abstractNum w:abstractNumId="3" w15:restartNumberingAfterBreak="0">
    <w:nsid w:val="1A6709CA"/>
    <w:multiLevelType w:val="hybridMultilevel"/>
    <w:tmpl w:val="431253F0"/>
    <w:lvl w:ilvl="0" w:tplc="BA4A6000">
      <w:start w:val="5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200229E1"/>
    <w:multiLevelType w:val="hybridMultilevel"/>
    <w:tmpl w:val="62C47F32"/>
    <w:lvl w:ilvl="0" w:tplc="C3F8AE3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3417E"/>
    <w:multiLevelType w:val="hybridMultilevel"/>
    <w:tmpl w:val="F842945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C6D59"/>
    <w:multiLevelType w:val="hybridMultilevel"/>
    <w:tmpl w:val="C2E2E2AC"/>
    <w:lvl w:ilvl="0" w:tplc="C374C784">
      <w:start w:val="3"/>
      <w:numFmt w:val="decimal"/>
      <w:lvlText w:val="%1"/>
      <w:lvlJc w:val="left"/>
      <w:pPr>
        <w:ind w:left="1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4" w:hanging="360"/>
      </w:pPr>
    </w:lvl>
    <w:lvl w:ilvl="2" w:tplc="0809001B" w:tentative="1">
      <w:start w:val="1"/>
      <w:numFmt w:val="lowerRoman"/>
      <w:lvlText w:val="%3."/>
      <w:lvlJc w:val="right"/>
      <w:pPr>
        <w:ind w:left="1584" w:hanging="180"/>
      </w:pPr>
    </w:lvl>
    <w:lvl w:ilvl="3" w:tplc="0809000F" w:tentative="1">
      <w:start w:val="1"/>
      <w:numFmt w:val="decimal"/>
      <w:lvlText w:val="%4."/>
      <w:lvlJc w:val="left"/>
      <w:pPr>
        <w:ind w:left="2304" w:hanging="360"/>
      </w:pPr>
    </w:lvl>
    <w:lvl w:ilvl="4" w:tplc="08090019" w:tentative="1">
      <w:start w:val="1"/>
      <w:numFmt w:val="lowerLetter"/>
      <w:lvlText w:val="%5."/>
      <w:lvlJc w:val="left"/>
      <w:pPr>
        <w:ind w:left="3024" w:hanging="360"/>
      </w:pPr>
    </w:lvl>
    <w:lvl w:ilvl="5" w:tplc="0809001B" w:tentative="1">
      <w:start w:val="1"/>
      <w:numFmt w:val="lowerRoman"/>
      <w:lvlText w:val="%6."/>
      <w:lvlJc w:val="right"/>
      <w:pPr>
        <w:ind w:left="3744" w:hanging="180"/>
      </w:pPr>
    </w:lvl>
    <w:lvl w:ilvl="6" w:tplc="0809000F" w:tentative="1">
      <w:start w:val="1"/>
      <w:numFmt w:val="decimal"/>
      <w:lvlText w:val="%7."/>
      <w:lvlJc w:val="left"/>
      <w:pPr>
        <w:ind w:left="4464" w:hanging="360"/>
      </w:pPr>
    </w:lvl>
    <w:lvl w:ilvl="7" w:tplc="08090019" w:tentative="1">
      <w:start w:val="1"/>
      <w:numFmt w:val="lowerLetter"/>
      <w:lvlText w:val="%8."/>
      <w:lvlJc w:val="left"/>
      <w:pPr>
        <w:ind w:left="5184" w:hanging="360"/>
      </w:pPr>
    </w:lvl>
    <w:lvl w:ilvl="8" w:tplc="08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 w15:restartNumberingAfterBreak="0">
    <w:nsid w:val="553E67EF"/>
    <w:multiLevelType w:val="hybridMultilevel"/>
    <w:tmpl w:val="BA76B416"/>
    <w:lvl w:ilvl="0" w:tplc="48A8B608">
      <w:start w:val="1"/>
      <w:numFmt w:val="decimal"/>
      <w:lvlText w:val="%1"/>
      <w:lvlJc w:val="left"/>
      <w:pPr>
        <w:ind w:left="0" w:hanging="360"/>
      </w:pPr>
      <w:rPr>
        <w:rFonts w:ascii="Arial" w:eastAsia="Times New Roman" w:hAnsi="Arial" w:cs="Arial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CD10855"/>
    <w:multiLevelType w:val="hybridMultilevel"/>
    <w:tmpl w:val="D416FCF4"/>
    <w:lvl w:ilvl="0" w:tplc="49606660">
      <w:start w:val="2"/>
      <w:numFmt w:val="decimal"/>
      <w:lvlText w:val="%1"/>
      <w:lvlJc w:val="left"/>
      <w:pPr>
        <w:ind w:left="144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864" w:hanging="360"/>
      </w:pPr>
    </w:lvl>
    <w:lvl w:ilvl="2" w:tplc="0809001B" w:tentative="1">
      <w:start w:val="1"/>
      <w:numFmt w:val="lowerRoman"/>
      <w:lvlText w:val="%3."/>
      <w:lvlJc w:val="right"/>
      <w:pPr>
        <w:ind w:left="1584" w:hanging="180"/>
      </w:pPr>
    </w:lvl>
    <w:lvl w:ilvl="3" w:tplc="0809000F" w:tentative="1">
      <w:start w:val="1"/>
      <w:numFmt w:val="decimal"/>
      <w:lvlText w:val="%4."/>
      <w:lvlJc w:val="left"/>
      <w:pPr>
        <w:ind w:left="2304" w:hanging="360"/>
      </w:pPr>
    </w:lvl>
    <w:lvl w:ilvl="4" w:tplc="08090019" w:tentative="1">
      <w:start w:val="1"/>
      <w:numFmt w:val="lowerLetter"/>
      <w:lvlText w:val="%5."/>
      <w:lvlJc w:val="left"/>
      <w:pPr>
        <w:ind w:left="3024" w:hanging="360"/>
      </w:pPr>
    </w:lvl>
    <w:lvl w:ilvl="5" w:tplc="0809001B" w:tentative="1">
      <w:start w:val="1"/>
      <w:numFmt w:val="lowerRoman"/>
      <w:lvlText w:val="%6."/>
      <w:lvlJc w:val="right"/>
      <w:pPr>
        <w:ind w:left="3744" w:hanging="180"/>
      </w:pPr>
    </w:lvl>
    <w:lvl w:ilvl="6" w:tplc="0809000F" w:tentative="1">
      <w:start w:val="1"/>
      <w:numFmt w:val="decimal"/>
      <w:lvlText w:val="%7."/>
      <w:lvlJc w:val="left"/>
      <w:pPr>
        <w:ind w:left="4464" w:hanging="360"/>
      </w:pPr>
    </w:lvl>
    <w:lvl w:ilvl="7" w:tplc="08090019" w:tentative="1">
      <w:start w:val="1"/>
      <w:numFmt w:val="lowerLetter"/>
      <w:lvlText w:val="%8."/>
      <w:lvlJc w:val="left"/>
      <w:pPr>
        <w:ind w:left="5184" w:hanging="360"/>
      </w:pPr>
    </w:lvl>
    <w:lvl w:ilvl="8" w:tplc="08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9" w15:restartNumberingAfterBreak="0">
    <w:nsid w:val="61A673FD"/>
    <w:multiLevelType w:val="hybridMultilevel"/>
    <w:tmpl w:val="1C625B9E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69122C8"/>
    <w:multiLevelType w:val="hybridMultilevel"/>
    <w:tmpl w:val="A7A85800"/>
    <w:lvl w:ilvl="0" w:tplc="425649F4">
      <w:start w:val="1"/>
      <w:numFmt w:val="decimal"/>
      <w:lvlText w:val="%1"/>
      <w:lvlJc w:val="left"/>
      <w:pPr>
        <w:ind w:left="-2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4" w:hanging="360"/>
      </w:pPr>
    </w:lvl>
    <w:lvl w:ilvl="2" w:tplc="0809001B" w:tentative="1">
      <w:start w:val="1"/>
      <w:numFmt w:val="lowerRoman"/>
      <w:lvlText w:val="%3."/>
      <w:lvlJc w:val="right"/>
      <w:pPr>
        <w:ind w:left="1224" w:hanging="180"/>
      </w:pPr>
    </w:lvl>
    <w:lvl w:ilvl="3" w:tplc="0809000F" w:tentative="1">
      <w:start w:val="1"/>
      <w:numFmt w:val="decimal"/>
      <w:lvlText w:val="%4."/>
      <w:lvlJc w:val="left"/>
      <w:pPr>
        <w:ind w:left="1944" w:hanging="360"/>
      </w:pPr>
    </w:lvl>
    <w:lvl w:ilvl="4" w:tplc="08090019" w:tentative="1">
      <w:start w:val="1"/>
      <w:numFmt w:val="lowerLetter"/>
      <w:lvlText w:val="%5."/>
      <w:lvlJc w:val="left"/>
      <w:pPr>
        <w:ind w:left="2664" w:hanging="360"/>
      </w:pPr>
    </w:lvl>
    <w:lvl w:ilvl="5" w:tplc="0809001B" w:tentative="1">
      <w:start w:val="1"/>
      <w:numFmt w:val="lowerRoman"/>
      <w:lvlText w:val="%6."/>
      <w:lvlJc w:val="right"/>
      <w:pPr>
        <w:ind w:left="3384" w:hanging="180"/>
      </w:pPr>
    </w:lvl>
    <w:lvl w:ilvl="6" w:tplc="0809000F" w:tentative="1">
      <w:start w:val="1"/>
      <w:numFmt w:val="decimal"/>
      <w:lvlText w:val="%7."/>
      <w:lvlJc w:val="left"/>
      <w:pPr>
        <w:ind w:left="4104" w:hanging="360"/>
      </w:pPr>
    </w:lvl>
    <w:lvl w:ilvl="7" w:tplc="08090019" w:tentative="1">
      <w:start w:val="1"/>
      <w:numFmt w:val="lowerLetter"/>
      <w:lvlText w:val="%8."/>
      <w:lvlJc w:val="left"/>
      <w:pPr>
        <w:ind w:left="4824" w:hanging="360"/>
      </w:pPr>
    </w:lvl>
    <w:lvl w:ilvl="8" w:tplc="0809001B" w:tentative="1">
      <w:start w:val="1"/>
      <w:numFmt w:val="lowerRoman"/>
      <w:lvlText w:val="%9."/>
      <w:lvlJc w:val="right"/>
      <w:pPr>
        <w:ind w:left="554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F1"/>
    <w:rsid w:val="000218BD"/>
    <w:rsid w:val="00034E14"/>
    <w:rsid w:val="00060AA5"/>
    <w:rsid w:val="0009092C"/>
    <w:rsid w:val="00096BC8"/>
    <w:rsid w:val="000A01BF"/>
    <w:rsid w:val="000A2CAB"/>
    <w:rsid w:val="000A73BF"/>
    <w:rsid w:val="000C167A"/>
    <w:rsid w:val="000C1DEE"/>
    <w:rsid w:val="000D0C96"/>
    <w:rsid w:val="000D76E9"/>
    <w:rsid w:val="000F467F"/>
    <w:rsid w:val="0010538F"/>
    <w:rsid w:val="00116068"/>
    <w:rsid w:val="00117FAC"/>
    <w:rsid w:val="0012616F"/>
    <w:rsid w:val="001323EA"/>
    <w:rsid w:val="001448AB"/>
    <w:rsid w:val="0015062D"/>
    <w:rsid w:val="001A1661"/>
    <w:rsid w:val="001C3A0F"/>
    <w:rsid w:val="001C6FF4"/>
    <w:rsid w:val="001D47C0"/>
    <w:rsid w:val="00200B01"/>
    <w:rsid w:val="0022137B"/>
    <w:rsid w:val="002253B7"/>
    <w:rsid w:val="00236CA8"/>
    <w:rsid w:val="00245A27"/>
    <w:rsid w:val="002748DA"/>
    <w:rsid w:val="002820FF"/>
    <w:rsid w:val="00284D0C"/>
    <w:rsid w:val="00291EC1"/>
    <w:rsid w:val="002B7849"/>
    <w:rsid w:val="002D5E3B"/>
    <w:rsid w:val="00312450"/>
    <w:rsid w:val="00317780"/>
    <w:rsid w:val="00320C2B"/>
    <w:rsid w:val="00331DC3"/>
    <w:rsid w:val="00333D1C"/>
    <w:rsid w:val="003407FB"/>
    <w:rsid w:val="003462F4"/>
    <w:rsid w:val="0036547B"/>
    <w:rsid w:val="0039424E"/>
    <w:rsid w:val="003A63DA"/>
    <w:rsid w:val="003C0A8F"/>
    <w:rsid w:val="003C1139"/>
    <w:rsid w:val="00400154"/>
    <w:rsid w:val="00401CA2"/>
    <w:rsid w:val="0044708F"/>
    <w:rsid w:val="00453D5E"/>
    <w:rsid w:val="00477B7F"/>
    <w:rsid w:val="00490E22"/>
    <w:rsid w:val="004B2C01"/>
    <w:rsid w:val="004C3C5E"/>
    <w:rsid w:val="004C7789"/>
    <w:rsid w:val="004F70EE"/>
    <w:rsid w:val="00534317"/>
    <w:rsid w:val="00563DC9"/>
    <w:rsid w:val="0058575F"/>
    <w:rsid w:val="005D3226"/>
    <w:rsid w:val="005F5E0C"/>
    <w:rsid w:val="006200C5"/>
    <w:rsid w:val="00647B6F"/>
    <w:rsid w:val="00660483"/>
    <w:rsid w:val="00662906"/>
    <w:rsid w:val="006A6E45"/>
    <w:rsid w:val="006B3D69"/>
    <w:rsid w:val="006B6FD5"/>
    <w:rsid w:val="006C5A65"/>
    <w:rsid w:val="006D2BE3"/>
    <w:rsid w:val="007331E5"/>
    <w:rsid w:val="007421B9"/>
    <w:rsid w:val="0074366E"/>
    <w:rsid w:val="00752E6B"/>
    <w:rsid w:val="00756694"/>
    <w:rsid w:val="00762382"/>
    <w:rsid w:val="00780401"/>
    <w:rsid w:val="007B2464"/>
    <w:rsid w:val="007B2FFA"/>
    <w:rsid w:val="007D756E"/>
    <w:rsid w:val="007F54F0"/>
    <w:rsid w:val="007F5D13"/>
    <w:rsid w:val="0080444D"/>
    <w:rsid w:val="00832162"/>
    <w:rsid w:val="0086577E"/>
    <w:rsid w:val="00882724"/>
    <w:rsid w:val="008C029F"/>
    <w:rsid w:val="008E69DA"/>
    <w:rsid w:val="008F7CF1"/>
    <w:rsid w:val="009079B4"/>
    <w:rsid w:val="009253E1"/>
    <w:rsid w:val="00953AA5"/>
    <w:rsid w:val="00983AA4"/>
    <w:rsid w:val="009855B7"/>
    <w:rsid w:val="009E54E7"/>
    <w:rsid w:val="009F1858"/>
    <w:rsid w:val="009F6403"/>
    <w:rsid w:val="00A063C7"/>
    <w:rsid w:val="00A17193"/>
    <w:rsid w:val="00A21A02"/>
    <w:rsid w:val="00A31C87"/>
    <w:rsid w:val="00A51747"/>
    <w:rsid w:val="00A778FA"/>
    <w:rsid w:val="00A8324D"/>
    <w:rsid w:val="00A8573C"/>
    <w:rsid w:val="00A85788"/>
    <w:rsid w:val="00A97478"/>
    <w:rsid w:val="00AC169C"/>
    <w:rsid w:val="00AC2159"/>
    <w:rsid w:val="00AD5C87"/>
    <w:rsid w:val="00B03290"/>
    <w:rsid w:val="00B15B04"/>
    <w:rsid w:val="00B176D8"/>
    <w:rsid w:val="00B32180"/>
    <w:rsid w:val="00B45DD6"/>
    <w:rsid w:val="00B72DBD"/>
    <w:rsid w:val="00B7367B"/>
    <w:rsid w:val="00B8633F"/>
    <w:rsid w:val="00BB786C"/>
    <w:rsid w:val="00BB78F5"/>
    <w:rsid w:val="00BD7A7E"/>
    <w:rsid w:val="00BF42EF"/>
    <w:rsid w:val="00C01A9C"/>
    <w:rsid w:val="00C0532D"/>
    <w:rsid w:val="00C34B03"/>
    <w:rsid w:val="00C3612F"/>
    <w:rsid w:val="00C45990"/>
    <w:rsid w:val="00C76968"/>
    <w:rsid w:val="00CA3BC5"/>
    <w:rsid w:val="00CB31C0"/>
    <w:rsid w:val="00CC41D2"/>
    <w:rsid w:val="00CC45FC"/>
    <w:rsid w:val="00CC49D8"/>
    <w:rsid w:val="00CD4163"/>
    <w:rsid w:val="00CD455D"/>
    <w:rsid w:val="00D35688"/>
    <w:rsid w:val="00D4528B"/>
    <w:rsid w:val="00D45F37"/>
    <w:rsid w:val="00D53BE4"/>
    <w:rsid w:val="00D81CF1"/>
    <w:rsid w:val="00DD76D7"/>
    <w:rsid w:val="00DF4F8E"/>
    <w:rsid w:val="00E110DF"/>
    <w:rsid w:val="00E27F2F"/>
    <w:rsid w:val="00E406D7"/>
    <w:rsid w:val="00E44EEB"/>
    <w:rsid w:val="00E65002"/>
    <w:rsid w:val="00E7405A"/>
    <w:rsid w:val="00E95969"/>
    <w:rsid w:val="00F1218F"/>
    <w:rsid w:val="00F6227D"/>
    <w:rsid w:val="00FA518F"/>
    <w:rsid w:val="00FA63AB"/>
    <w:rsid w:val="00FB727B"/>
    <w:rsid w:val="00FB7D87"/>
    <w:rsid w:val="00FC28FF"/>
    <w:rsid w:val="00FC29A9"/>
    <w:rsid w:val="00FC6F6D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53E6A-8F8E-4E29-839F-6491D4FE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hanging="5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RA List Paragraph"/>
    <w:basedOn w:val="Normal"/>
    <w:uiPriority w:val="34"/>
    <w:qFormat/>
    <w:rsid w:val="00C053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DF4F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9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6968"/>
  </w:style>
  <w:style w:type="paragraph" w:styleId="Footer">
    <w:name w:val="footer"/>
    <w:basedOn w:val="Normal"/>
    <w:link w:val="FooterChar"/>
    <w:uiPriority w:val="99"/>
    <w:unhideWhenUsed/>
    <w:rsid w:val="00C769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0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4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86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9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6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1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7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45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24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4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53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1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7824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3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46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37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24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9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7818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17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7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0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09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003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84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69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5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3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6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1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802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947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594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1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860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2780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welding.org/iiw-members" TargetMode="External"/><Relationship Id="rId13" Type="http://schemas.openxmlformats.org/officeDocument/2006/relationships/hyperlink" Target="mailto:allbones@iinet.net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iwelding.org/news/76th-iiw-annual-assembly-and-international-conference-on-welding-and-joining-welded-art-exhibition-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ustainable_Development_Goal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iiwelding.org/news/welded-art-virtual-live-exhibitions-competitions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d.bz/Uz1rh1w" TargetMode="External"/><Relationship Id="rId14" Type="http://schemas.openxmlformats.org/officeDocument/2006/relationships/hyperlink" Target="mailto:allbones@iinet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7D1F-C59C-447E-9172-0DB0861F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Smallbone</dc:creator>
  <cp:keywords/>
  <dc:description/>
  <cp:lastModifiedBy>Chris Smallbone</cp:lastModifiedBy>
  <cp:revision>2</cp:revision>
  <dcterms:created xsi:type="dcterms:W3CDTF">2023-02-07T03:06:00Z</dcterms:created>
  <dcterms:modified xsi:type="dcterms:W3CDTF">2023-02-07T03:06:00Z</dcterms:modified>
</cp:coreProperties>
</file>