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1499B" w:rsidTr="00B1499B">
        <w:tc>
          <w:tcPr>
            <w:tcW w:w="0" w:type="auto"/>
            <w:hideMark/>
          </w:tcPr>
          <w:tbl>
            <w:tblPr>
              <w:tblW w:w="892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"/>
              <w:gridCol w:w="8595"/>
              <w:gridCol w:w="191"/>
            </w:tblGrid>
            <w:tr w:rsidR="00B1499B">
              <w:trPr>
                <w:jc w:val="center"/>
              </w:trPr>
              <w:tc>
                <w:tcPr>
                  <w:tcW w:w="195" w:type="dxa"/>
                  <w:vAlign w:val="center"/>
                  <w:hideMark/>
                </w:tcPr>
                <w:p w:rsidR="00B1499B" w:rsidRDefault="00B1499B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121285" cy="10795"/>
                        <wp:effectExtent l="0" t="0" r="0" b="0"/>
                        <wp:docPr id="237" name="Obrázek 237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285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95" w:type="dxa"/>
                  <w:shd w:val="clear" w:color="auto" w:fill="FFFFFF"/>
                </w:tcPr>
                <w:tbl>
                  <w:tblPr>
                    <w:tblW w:w="859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00"/>
                    <w:gridCol w:w="4395"/>
                  </w:tblGrid>
                  <w:tr w:rsidR="00B1499B">
                    <w:tc>
                      <w:tcPr>
                        <w:tcW w:w="42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3975"/>
                        </w:tblGrid>
                        <w:tr w:rsidR="00B1499B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1499B" w:rsidRDefault="00B1499B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10795" cy="10795"/>
                                    <wp:effectExtent l="0" t="0" r="0" b="0"/>
                                    <wp:docPr id="236" name="Obrázek 236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795" cy="107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1499B" w:rsidRDefault="00B1499B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10795" cy="132080"/>
                                    <wp:effectExtent l="0" t="0" r="0" b="0"/>
                                    <wp:docPr id="235" name="Obrázek 235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795" cy="1320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B1499B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1499B" w:rsidRDefault="00B1499B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142875" cy="10795"/>
                                    <wp:effectExtent l="0" t="0" r="0" b="0"/>
                                    <wp:docPr id="234" name="Obrázek 234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" cy="107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B1499B" w:rsidRDefault="00B1499B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7"/>
                                  <w:szCs w:val="27"/>
                                </w:rPr>
                                <w:t>ESAB VAMBERK, s.r.o.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7"/>
                                  <w:szCs w:val="27"/>
                                </w:rPr>
                                <w:br/>
                              </w: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333333"/>
                                  <w:sz w:val="27"/>
                                  <w:szCs w:val="27"/>
                                </w:rPr>
                                <w:t>člen koncernu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7"/>
                                  <w:szCs w:val="27"/>
                                </w:rPr>
                                <w:br/>
                              </w: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333333"/>
                                  <w:sz w:val="27"/>
                                  <w:szCs w:val="27"/>
                                </w:rPr>
                                <w:t>11/2018</w:t>
                              </w:r>
                            </w:p>
                          </w:tc>
                        </w:tr>
                        <w:tr w:rsidR="00B1499B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1499B" w:rsidRDefault="00B1499B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10795" cy="10795"/>
                                    <wp:effectExtent l="0" t="0" r="0" b="0"/>
                                    <wp:docPr id="233" name="Obrázek 233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795" cy="107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1499B" w:rsidRDefault="00B1499B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10795" cy="95250"/>
                                    <wp:effectExtent l="0" t="0" r="0" b="0"/>
                                    <wp:docPr id="232" name="Obrázek 232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79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1499B" w:rsidRDefault="00B1499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95" w:type="dxa"/>
                      </w:tcPr>
                      <w:tbl>
                        <w:tblPr>
                          <w:tblW w:w="5000" w:type="pct"/>
                          <w:jc w:val="righ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62"/>
                          <w:gridCol w:w="133"/>
                        </w:tblGrid>
                        <w:tr w:rsidR="00B1499B">
                          <w:trPr>
                            <w:jc w:val="right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1499B" w:rsidRDefault="00B1499B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10795" cy="142875"/>
                                    <wp:effectExtent l="0" t="0" r="0" b="0"/>
                                    <wp:docPr id="231" name="Obrázek 231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795" cy="142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1499B" w:rsidRDefault="00B1499B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10795" cy="10795"/>
                                    <wp:effectExtent l="0" t="0" r="0" b="0"/>
                                    <wp:docPr id="230" name="Obrázek 230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795" cy="107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B1499B">
                          <w:trPr>
                            <w:jc w:val="right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p w:rsidR="00B1499B" w:rsidRDefault="00B1499B">
                              <w:pPr>
                                <w:spacing w:line="15" w:lineRule="atLeast"/>
                                <w:jc w:val="righ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</w:rPr>
                                <w:t xml:space="preserve">Máte jakékoli problémy se zobrazením tohoto e-mailu? </w:t>
                              </w:r>
                              <w:hyperlink r:id="rId5" w:tgtFrame="_blank" w:history="1">
                                <w:r>
                                  <w:rPr>
                                    <w:rStyle w:val="Hypertextovodkaz"/>
                                    <w:rFonts w:ascii="Arial" w:eastAsia="Times New Roman" w:hAnsi="Arial" w:cs="Arial"/>
                                    <w:color w:val="000000"/>
                                    <w:sz w:val="17"/>
                                    <w:szCs w:val="17"/>
                                  </w:rPr>
                                  <w:t>Klikněte sem</w:t>
                                </w:r>
                              </w:hyperlink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</w:rPr>
                                <w:t xml:space="preserve"> a přečtěte si </w:t>
                              </w:r>
                              <w:proofErr w:type="spellStart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</w:rPr>
                                <w:t>newsletter</w:t>
                              </w:r>
                              <w:proofErr w:type="spellEnd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</w:rPr>
                                <w:t xml:space="preserve"> ve svém prohlížeči.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</w:rPr>
                                <w:t>Please</w:t>
                              </w:r>
                              <w:proofErr w:type="spellEnd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</w:rPr>
                                <w:t>add</w:t>
                              </w:r>
                              <w:proofErr w:type="spellEnd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</w:rPr>
                                <w:t xml:space="preserve"> ESAB to </w:t>
                              </w:r>
                              <w:proofErr w:type="spellStart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</w:rPr>
                                <w:t>your</w:t>
                              </w:r>
                              <w:proofErr w:type="spellEnd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</w:rPr>
                                <w:t>safe</w:t>
                              </w:r>
                              <w:proofErr w:type="spellEnd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</w:rPr>
                                <w:t>sender</w:t>
                              </w:r>
                              <w:proofErr w:type="spellEnd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</w:rPr>
                                <w:t xml:space="preserve"> list to </w:t>
                              </w:r>
                              <w:proofErr w:type="spellStart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</w:rPr>
                                <w:t>continue</w:t>
                              </w:r>
                              <w:proofErr w:type="spellEnd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</w:rPr>
                                <w:t>receiving</w:t>
                              </w:r>
                              <w:proofErr w:type="spellEnd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</w:rPr>
                                <w:t>our</w:t>
                              </w:r>
                              <w:proofErr w:type="spellEnd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</w:rPr>
                                <w:t>emails</w:t>
                              </w:r>
                              <w:proofErr w:type="spellEnd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1499B" w:rsidRDefault="00B1499B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84455" cy="10795"/>
                                    <wp:effectExtent l="0" t="0" r="0" b="0"/>
                                    <wp:docPr id="229" name="Obrázek 229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4455" cy="107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B1499B">
                          <w:trPr>
                            <w:jc w:val="right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1499B" w:rsidRDefault="00B1499B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10795" cy="79375"/>
                                    <wp:effectExtent l="0" t="0" r="0" b="0"/>
                                    <wp:docPr id="228" name="Obrázek 228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795" cy="793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1499B" w:rsidRDefault="00B1499B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10795" cy="10795"/>
                                    <wp:effectExtent l="0" t="0" r="0" b="0"/>
                                    <wp:docPr id="227" name="Obrázek 227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795" cy="107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1499B" w:rsidRDefault="00B1499B">
                        <w:pPr>
                          <w:spacing w:line="15" w:lineRule="atLeast"/>
                          <w:jc w:val="right"/>
                          <w:rPr>
                            <w:rFonts w:eastAsia="Times New Roman"/>
                            <w:vanish/>
                            <w:sz w:val="2"/>
                            <w:szCs w:val="2"/>
                          </w:rPr>
                        </w:pPr>
                      </w:p>
                      <w:tbl>
                        <w:tblPr>
                          <w:tblW w:w="0" w:type="auto"/>
                          <w:jc w:val="righ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1"/>
                          <w:gridCol w:w="42"/>
                          <w:gridCol w:w="1343"/>
                          <w:gridCol w:w="133"/>
                        </w:tblGrid>
                        <w:tr w:rsidR="00B1499B">
                          <w:trPr>
                            <w:jc w:val="right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B1499B" w:rsidRDefault="00B1499B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153035" cy="153035"/>
                                    <wp:effectExtent l="0" t="0" r="0" b="0"/>
                                    <wp:docPr id="226" name="Obrázek 226" descr="http://newsletterclick.esab.com/esab/img/btn-taf.gif">
                                      <a:hlinkClick xmlns:a="http://schemas.openxmlformats.org/drawingml/2006/main" r:id="rId6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 descr="http://newsletterclick.esab.com/esab/img/btn-taf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3035" cy="1530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1499B" w:rsidRDefault="00B1499B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26670" cy="10795"/>
                                    <wp:effectExtent l="0" t="0" r="0" b="0"/>
                                    <wp:docPr id="225" name="Obrázek 225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6670" cy="107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1499B" w:rsidRDefault="00B1499B">
                              <w:pPr>
                                <w:spacing w:line="15" w:lineRule="atLeast"/>
                                <w:jc w:val="righ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hyperlink r:id="rId8" w:tgtFrame="_blank" w:history="1">
                                <w:r>
                                  <w:rPr>
                                    <w:rStyle w:val="text"/>
                                    <w:rFonts w:ascii="Arial" w:eastAsia="Times New Roman" w:hAnsi="Arial" w:cs="Arial"/>
                                    <w:color w:val="333333"/>
                                    <w:sz w:val="15"/>
                                    <w:szCs w:val="15"/>
                                  </w:rPr>
                                  <w:t>Doporučit známému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1499B" w:rsidRDefault="00B1499B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84455" cy="10795"/>
                                    <wp:effectExtent l="0" t="0" r="0" b="0"/>
                                    <wp:docPr id="224" name="Obrázek 224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4455" cy="107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B1499B">
                          <w:trPr>
                            <w:jc w:val="right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1499B" w:rsidRDefault="00B1499B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10795" cy="10795"/>
                                    <wp:effectExtent l="0" t="0" r="0" b="0"/>
                                    <wp:docPr id="223" name="Obrázek 223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795" cy="107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1499B" w:rsidRDefault="00B1499B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10795" cy="10795"/>
                                    <wp:effectExtent l="0" t="0" r="0" b="0"/>
                                    <wp:docPr id="222" name="Obrázek 222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795" cy="107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1499B" w:rsidRDefault="00B1499B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10795" cy="36830"/>
                                    <wp:effectExtent l="0" t="0" r="0" b="0"/>
                                    <wp:docPr id="221" name="Obrázek 221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795" cy="368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1499B" w:rsidRDefault="00B1499B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10795" cy="10795"/>
                                    <wp:effectExtent l="0" t="0" r="0" b="0"/>
                                    <wp:docPr id="220" name="Obrázek 220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795" cy="107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1499B" w:rsidRDefault="00B1499B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1499B" w:rsidRDefault="00B1499B">
                  <w:pPr>
                    <w:spacing w:line="15" w:lineRule="atLeast"/>
                    <w:rPr>
                      <w:rFonts w:eastAsia="Times New Roman"/>
                      <w:vanish/>
                      <w:sz w:val="2"/>
                      <w:szCs w:val="2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95"/>
                  </w:tblGrid>
                  <w:tr w:rsidR="00B1499B"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95"/>
                        </w:tblGrid>
                        <w:tr w:rsidR="00B1499B">
                          <w:tc>
                            <w:tcPr>
                              <w:tcW w:w="0" w:type="auto"/>
                              <w:shd w:val="clear" w:color="auto" w:fill="A6B9C7"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595"/>
                              </w:tblGrid>
                              <w:tr w:rsidR="00B1499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1500" w:type="dxa"/>
                                      <w:jc w:val="righ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500"/>
                                    </w:tblGrid>
                                    <w:tr w:rsidR="00B1499B">
                                      <w:trPr>
                                        <w:jc w:val="right"/>
                                      </w:trPr>
                                      <w:tc>
                                        <w:tcPr>
                                          <w:tcW w:w="1500" w:type="dxa"/>
                                          <w:hideMark/>
                                        </w:tcPr>
                                        <w:p w:rsidR="00B1499B" w:rsidRDefault="00B1499B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951230" cy="644525"/>
                                                <wp:effectExtent l="0" t="0" r="1270" b="3175"/>
                                                <wp:docPr id="219" name="Obrázek 219" descr="http://carma-template.s3.amazonaws.com/esab/img/logo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9" descr="http://carma-template.s3.amazonaws.com/esab/img/logo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951230" cy="6445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B1499B">
                                      <w:trPr>
                                        <w:jc w:val="right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B1499B" w:rsidRDefault="00B1499B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10795" cy="95250"/>
                                                <wp:effectExtent l="0" t="0" r="0" b="0"/>
                                                <wp:docPr id="218" name="Obrázek 218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0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0795" cy="952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B1499B" w:rsidRDefault="00B1499B">
                                    <w:pPr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1499B" w:rsidRDefault="00B1499B">
                              <w:pPr>
                                <w:spacing w:line="15" w:lineRule="atLeast"/>
                                <w:rPr>
                                  <w:rFonts w:eastAsia="Times New Roman"/>
                                  <w:vanish/>
                                  <w:sz w:val="2"/>
                                  <w:szCs w:val="2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0"/>
                                <w:gridCol w:w="8445"/>
                              </w:tblGrid>
                              <w:tr w:rsidR="00B1499B">
                                <w:tc>
                                  <w:tcPr>
                                    <w:tcW w:w="150" w:type="dxa"/>
                                    <w:shd w:val="clear" w:color="auto" w:fill="FBE808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0" cy="427990"/>
                                          <wp:effectExtent l="0" t="0" r="0" b="0"/>
                                          <wp:docPr id="217" name="Obrázek 217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1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0" cy="42799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76"/>
                                      <w:gridCol w:w="7894"/>
                                      <w:gridCol w:w="275"/>
                                    </w:tblGrid>
                                    <w:tr w:rsidR="00B1499B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B1499B" w:rsidRDefault="00B1499B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10795" cy="10795"/>
                                                <wp:effectExtent l="0" t="0" r="0" b="0"/>
                                                <wp:docPr id="216" name="Obrázek 216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2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0795" cy="1079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B1499B" w:rsidRDefault="00B1499B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10795" cy="47625"/>
                                                <wp:effectExtent l="0" t="0" r="0" b="0"/>
                                                <wp:docPr id="215" name="Obrázek 215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3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0795" cy="476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B1499B" w:rsidRDefault="00B1499B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10795" cy="10795"/>
                                                <wp:effectExtent l="0" t="0" r="0" b="0"/>
                                                <wp:docPr id="214" name="Obrázek 214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4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0795" cy="1079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B1499B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B1499B" w:rsidRDefault="00B1499B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174625" cy="10795"/>
                                                <wp:effectExtent l="0" t="0" r="0" b="0"/>
                                                <wp:docPr id="213" name="Obrázek 213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5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74625" cy="1079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B1499B" w:rsidRDefault="00B1499B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Style w:val="text"/>
                                              <w:rFonts w:ascii="Arial" w:eastAsia="Times New Roman" w:hAnsi="Arial" w:cs="Arial"/>
                                              <w:color w:val="000000"/>
                                              <w:sz w:val="56"/>
                                              <w:szCs w:val="56"/>
                                            </w:rPr>
                                            <w:t>AKČNÍ NABÍDKA na výměnu svařovacích zdrojů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56"/>
                                              <w:szCs w:val="56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text"/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56"/>
                                              <w:szCs w:val="56"/>
                                            </w:rPr>
                                            <w:t>STARÁ ZA NOVOU 2018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B1499B" w:rsidRDefault="00B1499B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174625" cy="10795"/>
                                                <wp:effectExtent l="0" t="0" r="0" b="0"/>
                                                <wp:docPr id="212" name="Obrázek 212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6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74625" cy="1079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B1499B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B1499B" w:rsidRDefault="00B1499B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10795" cy="10795"/>
                                                <wp:effectExtent l="0" t="0" r="0" b="0"/>
                                                <wp:docPr id="211" name="Obrázek 211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7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0795" cy="1079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B1499B" w:rsidRDefault="00B1499B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10795" cy="36830"/>
                                                <wp:effectExtent l="0" t="0" r="0" b="0"/>
                                                <wp:docPr id="210" name="Obrázek 210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8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0795" cy="3683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B1499B" w:rsidRDefault="00B1499B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10795" cy="10795"/>
                                                <wp:effectExtent l="0" t="0" r="0" b="0"/>
                                                <wp:docPr id="209" name="Obrázek 209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9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0795" cy="1079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B1499B" w:rsidRDefault="00B1499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1499B" w:rsidRDefault="00B1499B">
                              <w:pPr>
                                <w:spacing w:line="15" w:lineRule="atLeast"/>
                                <w:rPr>
                                  <w:rFonts w:eastAsia="Times New Roman"/>
                                  <w:vanish/>
                                  <w:sz w:val="2"/>
                                  <w:szCs w:val="2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3"/>
                                <w:gridCol w:w="782"/>
                                <w:gridCol w:w="193"/>
                                <w:gridCol w:w="194"/>
                                <w:gridCol w:w="780"/>
                                <w:gridCol w:w="194"/>
                                <w:gridCol w:w="194"/>
                                <w:gridCol w:w="780"/>
                                <w:gridCol w:w="194"/>
                                <w:gridCol w:w="194"/>
                                <w:gridCol w:w="824"/>
                                <w:gridCol w:w="194"/>
                                <w:gridCol w:w="194"/>
                                <w:gridCol w:w="870"/>
                                <w:gridCol w:w="194"/>
                                <w:gridCol w:w="194"/>
                                <w:gridCol w:w="1423"/>
                                <w:gridCol w:w="194"/>
                                <w:gridCol w:w="194"/>
                                <w:gridCol w:w="17"/>
                                <w:gridCol w:w="194"/>
                                <w:gridCol w:w="194"/>
                                <w:gridCol w:w="17"/>
                                <w:gridCol w:w="194"/>
                              </w:tblGrid>
                              <w:tr w:rsidR="00B1499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0795" cy="10795"/>
                                          <wp:effectExtent l="0" t="0" r="0" b="0"/>
                                          <wp:docPr id="208" name="Obrázek 208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0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795" cy="1079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jc w:val="center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0795" cy="238125"/>
                                          <wp:effectExtent l="0" t="0" r="0" b="0"/>
                                          <wp:docPr id="207" name="Obrázek 207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1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795" cy="2381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tbl>
                                    <w:tblPr>
                                      <w:tblW w:w="0" w:type="dxa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82"/>
                                    </w:tblGrid>
                                    <w:tr w:rsidR="00B1499B">
                                      <w:trPr>
                                        <w:trHeight w:val="300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B1499B" w:rsidRDefault="00B1499B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496570" cy="190500"/>
                                                <wp:effectExtent l="0" t="0" r="0" b="0"/>
                                                <wp:docPr id="206" name="Obrázek 206" descr="http://carma-template.s3.amazonaws.com/esab/img/victor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2" descr="http://carma-template.s3.amazonaws.com/esab/img/victor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0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496570" cy="1905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B1499B" w:rsidRDefault="00B1499B">
                                    <w:pPr>
                                      <w:spacing w:line="15" w:lineRule="atLeast"/>
                                      <w:jc w:val="center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0795" cy="238125"/>
                                          <wp:effectExtent l="0" t="0" r="0" b="0"/>
                                          <wp:docPr id="205" name="Obrázek 205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3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795" cy="2381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0795" cy="10795"/>
                                          <wp:effectExtent l="0" t="0" r="0" b="0"/>
                                          <wp:docPr id="204" name="Obrázek 204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4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795" cy="1079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0795" cy="10795"/>
                                          <wp:effectExtent l="0" t="0" r="0" b="0"/>
                                          <wp:docPr id="203" name="Obrázek 203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5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795" cy="1079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jc w:val="center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0795" cy="238125"/>
                                          <wp:effectExtent l="0" t="0" r="0" b="0"/>
                                          <wp:docPr id="202" name="Obrázek 202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6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795" cy="2381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tbl>
                                    <w:tblPr>
                                      <w:tblW w:w="0" w:type="dxa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80"/>
                                    </w:tblGrid>
                                    <w:tr w:rsidR="00B1499B">
                                      <w:trPr>
                                        <w:trHeight w:val="300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B1499B" w:rsidRDefault="00B1499B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486410" cy="190500"/>
                                                <wp:effectExtent l="0" t="0" r="8890" b="0"/>
                                                <wp:docPr id="201" name="Obrázek 201" descr="http://carma-template.s3.amazonaws.com/esab/img/thermaldynamics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7" descr="http://carma-template.s3.amazonaws.com/esab/img/thermaldynamics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1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486410" cy="1905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B1499B" w:rsidRDefault="00B1499B">
                                    <w:pPr>
                                      <w:spacing w:line="15" w:lineRule="atLeast"/>
                                      <w:jc w:val="center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0795" cy="238125"/>
                                          <wp:effectExtent l="0" t="0" r="0" b="0"/>
                                          <wp:docPr id="200" name="Obrázek 200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8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795" cy="2381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0795" cy="10795"/>
                                          <wp:effectExtent l="0" t="0" r="0" b="0"/>
                                          <wp:docPr id="199" name="Obrázek 199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9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795" cy="1079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0795" cy="10795"/>
                                          <wp:effectExtent l="0" t="0" r="0" b="0"/>
                                          <wp:docPr id="198" name="Obrázek 198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0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795" cy="1079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jc w:val="center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0795" cy="238125"/>
                                          <wp:effectExtent l="0" t="0" r="0" b="0"/>
                                          <wp:docPr id="197" name="Obrázek 197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1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795" cy="2381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tbl>
                                    <w:tblPr>
                                      <w:tblW w:w="0" w:type="dxa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80"/>
                                    </w:tblGrid>
                                    <w:tr w:rsidR="00B1499B">
                                      <w:trPr>
                                        <w:trHeight w:val="300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B1499B" w:rsidRDefault="00B1499B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486410" cy="190500"/>
                                                <wp:effectExtent l="0" t="0" r="8890" b="0"/>
                                                <wp:docPr id="196" name="Obrázek 196" descr="http://carma-template.s3.amazonaws.com/esab/img/tweco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2" descr="http://carma-template.s3.amazonaws.com/esab/img/tweco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2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486410" cy="1905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B1499B" w:rsidRDefault="00B1499B">
                                    <w:pPr>
                                      <w:spacing w:line="15" w:lineRule="atLeast"/>
                                      <w:jc w:val="center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0795" cy="238125"/>
                                          <wp:effectExtent l="0" t="0" r="0" b="0"/>
                                          <wp:docPr id="195" name="Obrázek 195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3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795" cy="2381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0795" cy="10795"/>
                                          <wp:effectExtent l="0" t="0" r="0" b="0"/>
                                          <wp:docPr id="194" name="Obrázek 194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4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795" cy="1079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0795" cy="10795"/>
                                          <wp:effectExtent l="0" t="0" r="0" b="0"/>
                                          <wp:docPr id="193" name="Obrázek 193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5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795" cy="1079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jc w:val="center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0795" cy="238125"/>
                                          <wp:effectExtent l="0" t="0" r="0" b="0"/>
                                          <wp:docPr id="192" name="Obrázek 192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6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795" cy="2381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tbl>
                                    <w:tblPr>
                                      <w:tblW w:w="0" w:type="dxa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4"/>
                                    </w:tblGrid>
                                    <w:tr w:rsidR="00B1499B">
                                      <w:trPr>
                                        <w:trHeight w:val="300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B1499B" w:rsidRDefault="00B1499B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523240" cy="190500"/>
                                                <wp:effectExtent l="0" t="0" r="0" b="0"/>
                                                <wp:docPr id="191" name="Obrázek 191" descr="http://carma-template.s3.amazonaws.com/esab/img/arcair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7" descr="http://carma-template.s3.amazonaws.com/esab/img/arcair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3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23240" cy="1905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B1499B" w:rsidRDefault="00B1499B">
                                    <w:pPr>
                                      <w:spacing w:line="15" w:lineRule="atLeast"/>
                                      <w:jc w:val="center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0795" cy="238125"/>
                                          <wp:effectExtent l="0" t="0" r="0" b="0"/>
                                          <wp:docPr id="190" name="Obrázek 190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8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795" cy="2381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0795" cy="10795"/>
                                          <wp:effectExtent l="0" t="0" r="0" b="0"/>
                                          <wp:docPr id="189" name="Obrázek 189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9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795" cy="1079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0795" cy="10795"/>
                                          <wp:effectExtent l="0" t="0" r="0" b="0"/>
                                          <wp:docPr id="188" name="Obrázek 188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0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795" cy="1079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jc w:val="center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0795" cy="238125"/>
                                          <wp:effectExtent l="0" t="0" r="0" b="0"/>
                                          <wp:docPr id="187" name="Obrázek 187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1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795" cy="2381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tbl>
                                    <w:tblPr>
                                      <w:tblW w:w="0" w:type="dxa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70"/>
                                    </w:tblGrid>
                                    <w:tr w:rsidR="00B1499B">
                                      <w:trPr>
                                        <w:trHeight w:val="300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B1499B" w:rsidRDefault="00B1499B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544195" cy="190500"/>
                                                <wp:effectExtent l="0" t="0" r="8255" b="0"/>
                                                <wp:docPr id="186" name="Obrázek 186" descr="http://carma-template.s3.amazonaws.com/esab/img/stoody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52" descr="http://carma-template.s3.amazonaws.com/esab/img/stoody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4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44195" cy="1905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B1499B" w:rsidRDefault="00B1499B">
                                    <w:pPr>
                                      <w:spacing w:line="15" w:lineRule="atLeast"/>
                                      <w:jc w:val="center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0795" cy="238125"/>
                                          <wp:effectExtent l="0" t="0" r="0" b="0"/>
                                          <wp:docPr id="185" name="Obrázek 185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3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795" cy="2381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0795" cy="10795"/>
                                          <wp:effectExtent l="0" t="0" r="0" b="0"/>
                                          <wp:docPr id="184" name="Obrázek 184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4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795" cy="1079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0795" cy="10795"/>
                                          <wp:effectExtent l="0" t="0" r="0" b="0"/>
                                          <wp:docPr id="183" name="Obrázek 183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5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795" cy="1079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jc w:val="center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0795" cy="238125"/>
                                          <wp:effectExtent l="0" t="0" r="0" b="0"/>
                                          <wp:docPr id="182" name="Obrázek 182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6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795" cy="2381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tbl>
                                    <w:tblPr>
                                      <w:tblW w:w="0" w:type="dxa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423"/>
                                    </w:tblGrid>
                                    <w:tr w:rsidR="00B1499B">
                                      <w:trPr>
                                        <w:trHeight w:val="300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B1499B" w:rsidRDefault="00B1499B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903605" cy="190500"/>
                                                <wp:effectExtent l="0" t="0" r="0" b="0"/>
                                                <wp:docPr id="181" name="Obrázek 181" descr="http://carma-template.s3.amazonaws.com/esab/img/turbotorch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57" descr="http://carma-template.s3.amazonaws.com/esab/img/turbotorch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5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903605" cy="1905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B1499B" w:rsidRDefault="00B1499B">
                                    <w:pPr>
                                      <w:spacing w:line="15" w:lineRule="atLeast"/>
                                      <w:jc w:val="center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0795" cy="238125"/>
                                          <wp:effectExtent l="0" t="0" r="0" b="0"/>
                                          <wp:docPr id="180" name="Obrázek 180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8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795" cy="2381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0795" cy="10795"/>
                                          <wp:effectExtent l="0" t="0" r="0" b="0"/>
                                          <wp:docPr id="179" name="Obrázek 179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9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795" cy="1079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0795" cy="10795"/>
                                          <wp:effectExtent l="0" t="0" r="0" b="0"/>
                                          <wp:docPr id="178" name="Obrázek 178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0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795" cy="1079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jc w:val="center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0795" cy="238125"/>
                                          <wp:effectExtent l="0" t="0" r="0" b="0"/>
                                          <wp:docPr id="177" name="Obrázek 177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1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795" cy="2381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B1499B" w:rsidRDefault="00B1499B">
                                    <w:pPr>
                                      <w:spacing w:line="15" w:lineRule="atLeast"/>
                                      <w:jc w:val="center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0795" cy="238125"/>
                                          <wp:effectExtent l="0" t="0" r="0" b="0"/>
                                          <wp:docPr id="176" name="Obrázek 176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2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795" cy="2381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0795" cy="10795"/>
                                          <wp:effectExtent l="0" t="0" r="0" b="0"/>
                                          <wp:docPr id="175" name="Obrázek 175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3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795" cy="1079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0795" cy="10795"/>
                                          <wp:effectExtent l="0" t="0" r="0" b="0"/>
                                          <wp:docPr id="174" name="Obrázek 174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4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795" cy="1079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jc w:val="center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0795" cy="238125"/>
                                          <wp:effectExtent l="0" t="0" r="0" b="0"/>
                                          <wp:docPr id="173" name="Obrázek 173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5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795" cy="2381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B1499B" w:rsidRDefault="00B1499B">
                                    <w:pPr>
                                      <w:spacing w:line="15" w:lineRule="atLeast"/>
                                      <w:jc w:val="center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0795" cy="238125"/>
                                          <wp:effectExtent l="0" t="0" r="0" b="0"/>
                                          <wp:docPr id="172" name="Obrázek 172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6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795" cy="2381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0795" cy="10795"/>
                                          <wp:effectExtent l="0" t="0" r="0" b="0"/>
                                          <wp:docPr id="171" name="Obrázek 171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7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795" cy="1079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B1499B" w:rsidRDefault="00B1499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B1499B" w:rsidRDefault="00B1499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1499B">
                    <w:tc>
                      <w:tcPr>
                        <w:tcW w:w="0" w:type="auto"/>
                        <w:vAlign w:val="center"/>
                        <w:hideMark/>
                      </w:tcPr>
                      <w:p w:rsidR="00B1499B" w:rsidRDefault="00B1499B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0795" cy="206375"/>
                              <wp:effectExtent l="0" t="0" r="0" b="0"/>
                              <wp:docPr id="170" name="Obrázek 170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8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95" cy="206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B1499B" w:rsidRDefault="00B1499B">
                  <w:pPr>
                    <w:spacing w:line="15" w:lineRule="atLeast"/>
                    <w:rPr>
                      <w:rFonts w:eastAsia="Times New Roman"/>
                      <w:vanish/>
                      <w:sz w:val="2"/>
                      <w:szCs w:val="2"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95"/>
                  </w:tblGrid>
                  <w:tr w:rsidR="00B1499B"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95"/>
                        </w:tblGrid>
                        <w:tr w:rsidR="00B1499B">
                          <w:tc>
                            <w:tcPr>
                              <w:tcW w:w="0" w:type="auto"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"/>
                                <w:gridCol w:w="8561"/>
                                <w:gridCol w:w="17"/>
                              </w:tblGrid>
                              <w:tr w:rsidR="00B1499B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0795" cy="10795"/>
                                          <wp:effectExtent l="0" t="0" r="0" b="0"/>
                                          <wp:docPr id="169" name="Obrázek 169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9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795" cy="1079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41"/>
                                      <w:gridCol w:w="8112"/>
                                      <w:gridCol w:w="208"/>
                                    </w:tblGrid>
                                    <w:tr w:rsidR="00B1499B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B1499B" w:rsidRDefault="00B1499B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153035" cy="10795"/>
                                                <wp:effectExtent l="0" t="0" r="0" b="0"/>
                                                <wp:docPr id="168" name="Obrázek 168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70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53035" cy="1079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B1499B" w:rsidRDefault="00B1499B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Style w:val="text"/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FF0000"/>
                                              <w:sz w:val="26"/>
                                              <w:szCs w:val="26"/>
                                            </w:rPr>
                                            <w:t xml:space="preserve">Vyměňte Váš starý svařovací zdroj za nový Rebel, 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FF0000"/>
                                              <w:sz w:val="26"/>
                                              <w:szCs w:val="26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text"/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FF0000"/>
                                              <w:sz w:val="26"/>
                                              <w:szCs w:val="26"/>
                                            </w:rPr>
                                            <w:t>Renegade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text"/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FF0000"/>
                                              <w:sz w:val="26"/>
                                              <w:szCs w:val="26"/>
                                            </w:rPr>
                                            <w:t xml:space="preserve"> či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text"/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FF0000"/>
                                              <w:sz w:val="26"/>
                                              <w:szCs w:val="26"/>
                                            </w:rPr>
                                            <w:t>Warrior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text"/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FF0000"/>
                                              <w:sz w:val="26"/>
                                              <w:szCs w:val="26"/>
                                            </w:rPr>
                                            <w:t>!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B1499B" w:rsidRDefault="00B1499B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132080" cy="10795"/>
                                                <wp:effectExtent l="0" t="0" r="0" b="0"/>
                                                <wp:docPr id="167" name="Obrázek 167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71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32080" cy="1079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B1499B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B1499B" w:rsidRDefault="00B1499B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10795" cy="10795"/>
                                                <wp:effectExtent l="0" t="0" r="0" b="0"/>
                                                <wp:docPr id="166" name="Obrázek 166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72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0795" cy="1079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B1499B" w:rsidRDefault="00B1499B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10795" cy="95250"/>
                                                <wp:effectExtent l="0" t="0" r="0" b="0"/>
                                                <wp:docPr id="165" name="Obrázek 165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73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0795" cy="952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B1499B" w:rsidRDefault="00B1499B">
                                          <w:pPr>
                                            <w:spacing w:line="1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10795" cy="10795"/>
                                                <wp:effectExtent l="0" t="0" r="0" b="0"/>
                                                <wp:docPr id="164" name="Obrázek 164" descr="http://ec2-54-93-116-216.eu-central-1.compute.amazonaws.com/i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74" descr="http://ec2-54-93-116-216.eu-central-1.compute.amazonaws.com/i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0795" cy="1079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B1499B" w:rsidRDefault="00B1499B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0795" cy="10795"/>
                                          <wp:effectExtent l="0" t="0" r="0" b="0"/>
                                          <wp:docPr id="163" name="Obrázek 163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5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795" cy="1079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B1499B" w:rsidRDefault="00B1499B">
                              <w:pPr>
                                <w:spacing w:line="15" w:lineRule="atLeast"/>
                                <w:rPr>
                                  <w:rFonts w:eastAsia="Times New Roman"/>
                                  <w:vanish/>
                                  <w:sz w:val="2"/>
                                  <w:szCs w:val="2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1"/>
                                <w:gridCol w:w="8146"/>
                                <w:gridCol w:w="208"/>
                              </w:tblGrid>
                              <w:tr w:rsidR="00B1499B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53035" cy="10795"/>
                                          <wp:effectExtent l="0" t="0" r="0" b="0"/>
                                          <wp:docPr id="162" name="Obrázek 162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6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53035" cy="1079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6"/>
                                        <w:szCs w:val="26"/>
                                      </w:rPr>
                                      <w:t xml:space="preserve">Kupte u autorizovaných distributorů ESAB nový svařovací zdroj Rebel, </w:t>
                                    </w:r>
                                    <w:proofErr w:type="spellStart"/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6"/>
                                        <w:szCs w:val="26"/>
                                      </w:rPr>
                                      <w:t>Renegade</w:t>
                                    </w:r>
                                    <w:proofErr w:type="spellEnd"/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6"/>
                                        <w:szCs w:val="26"/>
                                      </w:rPr>
                                      <w:t xml:space="preserve"> či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6"/>
                                        <w:szCs w:val="26"/>
                                      </w:rPr>
                                      <w:t>Warrior</w:t>
                                    </w:r>
                                    <w:proofErr w:type="spellEnd"/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6"/>
                                        <w:szCs w:val="26"/>
                                      </w:rPr>
                                      <w:t>  a</w:t>
                                    </w:r>
                                    <w:proofErr w:type="gramEnd"/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6"/>
                                        <w:szCs w:val="26"/>
                                      </w:rPr>
                                      <w:t xml:space="preserve"> odevzdejte nám Váš starý svařovací zdroj! My Vám odečteme </w:t>
                                    </w:r>
                                    <w:proofErr w:type="gramStart"/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6"/>
                                        <w:szCs w:val="26"/>
                                      </w:rPr>
                                      <w:t>25%</w:t>
                                    </w:r>
                                    <w:proofErr w:type="gramEnd"/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6"/>
                                        <w:szCs w:val="26"/>
                                      </w:rPr>
                                      <w:t xml:space="preserve"> z ceny nového zdroje dle Vašeho výběru.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32080" cy="10795"/>
                                          <wp:effectExtent l="0" t="0" r="0" b="0"/>
                                          <wp:docPr id="161" name="Obrázek 161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7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32080" cy="1079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B1499B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0795" cy="10795"/>
                                          <wp:effectExtent l="0" t="0" r="0" b="0"/>
                                          <wp:docPr id="160" name="Obrázek 160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8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795" cy="1079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0795" cy="95250"/>
                                          <wp:effectExtent l="0" t="0" r="0" b="0"/>
                                          <wp:docPr id="159" name="Obrázek 159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9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79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0795" cy="10795"/>
                                          <wp:effectExtent l="0" t="0" r="0" b="0"/>
                                          <wp:docPr id="158" name="Obrázek 158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0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795" cy="1079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B1499B" w:rsidRDefault="00B1499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B1499B" w:rsidRDefault="00B1499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1499B">
                    <w:tc>
                      <w:tcPr>
                        <w:tcW w:w="0" w:type="auto"/>
                        <w:vAlign w:val="center"/>
                        <w:hideMark/>
                      </w:tcPr>
                      <w:p w:rsidR="00B1499B" w:rsidRDefault="00B1499B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0795" cy="79375"/>
                              <wp:effectExtent l="0" t="0" r="0" b="0"/>
                              <wp:docPr id="157" name="Obrázek 157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1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95" cy="79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B1499B" w:rsidRDefault="00B1499B">
                  <w:pPr>
                    <w:spacing w:line="15" w:lineRule="atLeast"/>
                    <w:rPr>
                      <w:rFonts w:eastAsia="Times New Roman"/>
                      <w:vanish/>
                      <w:sz w:val="2"/>
                      <w:szCs w:val="2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8"/>
                    <w:gridCol w:w="8146"/>
                    <w:gridCol w:w="241"/>
                  </w:tblGrid>
                  <w:tr w:rsidR="00B1499B">
                    <w:tc>
                      <w:tcPr>
                        <w:tcW w:w="0" w:type="auto"/>
                        <w:vAlign w:val="center"/>
                        <w:hideMark/>
                      </w:tcPr>
                      <w:p w:rsidR="00B1499B" w:rsidRDefault="00B1499B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32080" cy="10795"/>
                              <wp:effectExtent l="0" t="0" r="0" b="0"/>
                              <wp:docPr id="156" name="Obrázek 156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2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2080" cy="107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46"/>
                        </w:tblGrid>
                        <w:tr w:rsidR="00B1499B">
                          <w:tc>
                            <w:tcPr>
                              <w:tcW w:w="0" w:type="auto"/>
                              <w:shd w:val="clear" w:color="auto" w:fill="919396"/>
                              <w:vAlign w:val="center"/>
                              <w:hideMark/>
                            </w:tcPr>
                            <w:p w:rsidR="00B1499B" w:rsidRDefault="00B1499B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10795" cy="10795"/>
                                    <wp:effectExtent l="0" t="0" r="0" b="0"/>
                                    <wp:docPr id="155" name="Obrázek 155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3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795" cy="107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1499B" w:rsidRDefault="00B1499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1499B" w:rsidRDefault="00B1499B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53035" cy="10795"/>
                              <wp:effectExtent l="0" t="0" r="0" b="0"/>
                              <wp:docPr id="154" name="Obrázek 154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4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3035" cy="107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1499B">
                    <w:tc>
                      <w:tcPr>
                        <w:tcW w:w="0" w:type="auto"/>
                        <w:vAlign w:val="center"/>
                        <w:hideMark/>
                      </w:tcPr>
                      <w:p w:rsidR="00B1499B" w:rsidRDefault="00B1499B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0795" cy="10795"/>
                              <wp:effectExtent l="0" t="0" r="0" b="0"/>
                              <wp:docPr id="153" name="Obrázek 153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5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95" cy="107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1499B" w:rsidRDefault="00B1499B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0795" cy="142875"/>
                              <wp:effectExtent l="0" t="0" r="0" b="0"/>
                              <wp:docPr id="152" name="Obrázek 152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6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9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1499B" w:rsidRDefault="00B1499B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0795" cy="10795"/>
                              <wp:effectExtent l="0" t="0" r="0" b="0"/>
                              <wp:docPr id="151" name="Obrázek 151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7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95" cy="107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B1499B" w:rsidRDefault="00B1499B">
                  <w:pPr>
                    <w:spacing w:line="15" w:lineRule="atLeast"/>
                    <w:rPr>
                      <w:rFonts w:eastAsia="Times New Roman"/>
                      <w:vanish/>
                      <w:sz w:val="2"/>
                      <w:szCs w:val="2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8"/>
                    <w:gridCol w:w="8146"/>
                    <w:gridCol w:w="241"/>
                  </w:tblGrid>
                  <w:tr w:rsidR="00B1499B">
                    <w:tc>
                      <w:tcPr>
                        <w:tcW w:w="0" w:type="auto"/>
                        <w:vAlign w:val="center"/>
                        <w:hideMark/>
                      </w:tcPr>
                      <w:p w:rsidR="00B1499B" w:rsidRDefault="00B1499B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32080" cy="10795"/>
                              <wp:effectExtent l="0" t="0" r="0" b="0"/>
                              <wp:docPr id="150" name="Obrázek 150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8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2080" cy="107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814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3"/>
                          <w:gridCol w:w="330"/>
                          <w:gridCol w:w="3312"/>
                        </w:tblGrid>
                        <w:tr w:rsidR="00B1499B">
                          <w:tc>
                            <w:tcPr>
                              <w:tcW w:w="15" w:type="dxa"/>
                              <w:hideMark/>
                            </w:tcPr>
                            <w:tbl>
                              <w:tblPr>
                                <w:tblW w:w="45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3"/>
                              </w:tblGrid>
                              <w:tr w:rsidR="00B1499B">
                                <w:tc>
                                  <w:tcPr>
                                    <w:tcW w:w="4500" w:type="dxa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2859405" cy="1797050"/>
                                          <wp:effectExtent l="0" t="0" r="0" b="0"/>
                                          <wp:docPr id="149" name="Obrázek 149" descr="https://s3-eu-west-1.amazonaws.com/mimgs/cdn/THREE/5022/MRJkuaaDQXy3WkdLEvVv_Rebel_EMP215ic-EU_Package_All_hi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9" descr="https://s3-eu-west-1.amazonaws.com/mimgs/cdn/THREE/5022/MRJkuaaDQXy3WkdLEvVv_Rebel_EMP215ic-EU_Package_All_hi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859405" cy="17970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B1499B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0795" cy="95250"/>
                                          <wp:effectExtent l="0" t="0" r="0" b="0"/>
                                          <wp:docPr id="148" name="Obrázek 148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0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79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B1499B" w:rsidRDefault="00B1499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0" w:type="dxa"/>
                              <w:vAlign w:val="center"/>
                              <w:hideMark/>
                            </w:tcPr>
                            <w:p w:rsidR="00B1499B" w:rsidRDefault="00B1499B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206375" cy="10795"/>
                                    <wp:effectExtent l="0" t="0" r="0" b="0"/>
                                    <wp:docPr id="147" name="Obrázek 147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1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6375" cy="107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12"/>
                              </w:tblGrid>
                              <w:tr w:rsidR="00B1499B"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6"/>
                                        <w:szCs w:val="26"/>
                                      </w:rPr>
                                      <w:t>Rebel EMP215ic</w:t>
                                    </w:r>
                                  </w:p>
                                </w:tc>
                              </w:tr>
                              <w:tr w:rsidR="00B1499B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0795" cy="95250"/>
                                          <wp:effectExtent l="0" t="0" r="0" b="0"/>
                                          <wp:docPr id="146" name="Obrázek 146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2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79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B1499B" w:rsidRDefault="00B1499B">
                              <w:pPr>
                                <w:spacing w:line="15" w:lineRule="atLeast"/>
                                <w:rPr>
                                  <w:rFonts w:eastAsia="Times New Roman"/>
                                  <w:vanish/>
                                  <w:sz w:val="2"/>
                                  <w:szCs w:val="2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12"/>
                              </w:tblGrid>
                              <w:tr w:rsidR="00B1499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Ať už </w:t>
                                    </w:r>
                                    <w:proofErr w:type="gramStart"/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svařujete  po</w:t>
                                    </w:r>
                                    <w:proofErr w:type="gramEnd"/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dobu dvou let nebo 20 let, Rebel vám ulehčí život prostřednictvím technologie </w:t>
                                    </w:r>
                                    <w:proofErr w:type="spellStart"/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sMIG</w:t>
                                    </w:r>
                                    <w:proofErr w:type="spellEnd"/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(</w:t>
                                    </w:r>
                                    <w:proofErr w:type="spellStart"/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smartMIG</w:t>
                                    </w:r>
                                    <w:proofErr w:type="spellEnd"/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). Pro začátečníky existuje základní režim, díky němuž je nastavení jednoduché. Pro zkušené </w:t>
                                    </w:r>
                                    <w:proofErr w:type="spellStart"/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svařeče</w:t>
                                    </w:r>
                                    <w:proofErr w:type="spellEnd"/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přináší Rebel exkluzivní, vestavěné ovládání oblouku, které neustále sleduje proces a přizpůsobuje se pro vynikající, opakovatelné svary.</w:t>
                                    </w:r>
                                  </w:p>
                                </w:tc>
                              </w:tr>
                            </w:tbl>
                            <w:p w:rsidR="00B1499B" w:rsidRDefault="00B1499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B1499B" w:rsidRDefault="00B1499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1499B" w:rsidRDefault="00B1499B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53035" cy="10795"/>
                              <wp:effectExtent l="0" t="0" r="0" b="0"/>
                              <wp:docPr id="145" name="Obrázek 145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3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3035" cy="107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1499B">
                    <w:tc>
                      <w:tcPr>
                        <w:tcW w:w="0" w:type="auto"/>
                        <w:vAlign w:val="center"/>
                        <w:hideMark/>
                      </w:tcPr>
                      <w:p w:rsidR="00B1499B" w:rsidRDefault="00B1499B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0795" cy="10795"/>
                              <wp:effectExtent l="0" t="0" r="0" b="0"/>
                              <wp:docPr id="144" name="Obrázek 144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4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95" cy="107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1499B" w:rsidRDefault="00B1499B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0795" cy="142875"/>
                              <wp:effectExtent l="0" t="0" r="0" b="0"/>
                              <wp:docPr id="143" name="Obrázek 143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5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9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1499B" w:rsidRDefault="00B1499B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0795" cy="10795"/>
                              <wp:effectExtent l="0" t="0" r="0" b="0"/>
                              <wp:docPr id="142" name="Obrázek 142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6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95" cy="107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B1499B" w:rsidRDefault="00B1499B">
                  <w:pPr>
                    <w:spacing w:line="15" w:lineRule="atLeast"/>
                    <w:rPr>
                      <w:rFonts w:eastAsia="Times New Roman"/>
                      <w:vanish/>
                      <w:sz w:val="2"/>
                      <w:szCs w:val="2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8"/>
                    <w:gridCol w:w="8146"/>
                    <w:gridCol w:w="241"/>
                  </w:tblGrid>
                  <w:tr w:rsidR="00B1499B">
                    <w:tc>
                      <w:tcPr>
                        <w:tcW w:w="0" w:type="auto"/>
                        <w:vAlign w:val="center"/>
                        <w:hideMark/>
                      </w:tcPr>
                      <w:p w:rsidR="00B1499B" w:rsidRDefault="00B1499B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32080" cy="10795"/>
                              <wp:effectExtent l="0" t="0" r="0" b="0"/>
                              <wp:docPr id="141" name="Obrázek 141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7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2080" cy="107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46"/>
                        </w:tblGrid>
                        <w:tr w:rsidR="00B1499B">
                          <w:tc>
                            <w:tcPr>
                              <w:tcW w:w="0" w:type="auto"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46"/>
                              </w:tblGrid>
                              <w:tr w:rsidR="00B1499B"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Unikátní sv. zdroj, umožňující svařování MIG, plněnou elektrodou, </w:t>
                                    </w:r>
                                    <w:proofErr w:type="gramStart"/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MMA - i</w:t>
                                    </w:r>
                                    <w:proofErr w:type="gramEnd"/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použití celulózové elektrody 6010 - nebo plnohodnotný Lift TIG. 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Dodávka obsahuje kompletní výbavu pro svařování.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Lehce </w:t>
                                    </w:r>
                                    <w:proofErr w:type="gramStart"/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přenosný - hmotnost</w:t>
                                    </w:r>
                                    <w:proofErr w:type="gramEnd"/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18 kg. (Dodávka včetně kabelů, zemnících kleští, hořáku, držáku elektrod a cívky drátu.).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Rebel EMP 215ic          0700300985</w:t>
                                    </w:r>
                                  </w:p>
                                </w:tc>
                              </w:tr>
                              <w:tr w:rsidR="00B1499B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0795" cy="95250"/>
                                          <wp:effectExtent l="0" t="0" r="0" b="0"/>
                                          <wp:docPr id="140" name="Obrázek 140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8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79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B1499B" w:rsidRDefault="00B1499B">
                              <w:pPr>
                                <w:spacing w:line="15" w:lineRule="atLeast"/>
                                <w:rPr>
                                  <w:rFonts w:eastAsia="Times New Roman"/>
                                  <w:vanish/>
                                  <w:sz w:val="2"/>
                                  <w:szCs w:val="2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46"/>
                              </w:tblGrid>
                              <w:tr w:rsidR="00B1499B"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0000"/>
                                        <w:sz w:val="26"/>
                                        <w:szCs w:val="26"/>
                                      </w:rPr>
                                      <w:lastRenderedPageBreak/>
                                      <w:t>35 438,- Kč </w:t>
                                    </w: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6"/>
                                        <w:szCs w:val="26"/>
                                      </w:rPr>
                                      <w:t>(42 879 Kč s DPH)</w:t>
                                    </w: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6"/>
                                        <w:szCs w:val="26"/>
                                      </w:rPr>
                                      <w:br/>
                                      <w:t>(47 250,- Kč obvyklá cena bez DPH) </w:t>
                                    </w:r>
                                  </w:p>
                                </w:tc>
                              </w:tr>
                              <w:tr w:rsidR="00B1499B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0795" cy="95250"/>
                                          <wp:effectExtent l="0" t="0" r="0" b="0"/>
                                          <wp:docPr id="139" name="Obrázek 139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9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79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B1499B" w:rsidRDefault="00B1499B">
                              <w:pPr>
                                <w:spacing w:line="15" w:lineRule="atLeast"/>
                                <w:rPr>
                                  <w:rFonts w:eastAsia="Times New Roman"/>
                                  <w:vanish/>
                                  <w:sz w:val="2"/>
                                  <w:szCs w:val="2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"/>
                                <w:gridCol w:w="959"/>
                                <w:gridCol w:w="42"/>
                                <w:gridCol w:w="270"/>
                              </w:tblGrid>
                              <w:tr w:rsidR="00B1499B">
                                <w:tc>
                                  <w:tcPr>
                                    <w:tcW w:w="0" w:type="auto"/>
                                    <w:shd w:val="clear" w:color="auto" w:fill="A7A9AC"/>
                                    <w:vAlign w:val="center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36830" cy="10795"/>
                                          <wp:effectExtent l="0" t="0" r="0" b="0"/>
                                          <wp:docPr id="138" name="Obrázek 138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0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6830" cy="1079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7A9AC"/>
                                    <w:noWrap/>
                                    <w:vAlign w:val="center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jc w:val="righ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hyperlink r:id="rId17" w:tgtFrame="_blank" w:history="1">
                                      <w:r>
                                        <w:rPr>
                                          <w:rStyle w:val="text"/>
                                          <w:rFonts w:ascii="Arial" w:eastAsia="Times New Roman" w:hAnsi="Arial" w:cs="Arial"/>
                                          <w:color w:val="FFFFFF"/>
                                          <w:sz w:val="15"/>
                                          <w:szCs w:val="15"/>
                                        </w:rPr>
                                        <w:t>Více informací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7A9AC"/>
                                    <w:vAlign w:val="center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26670" cy="10795"/>
                                          <wp:effectExtent l="0" t="0" r="0" b="0"/>
                                          <wp:docPr id="137" name="Obrázek 137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1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6670" cy="1079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FF"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63830" cy="163830"/>
                                          <wp:effectExtent l="0" t="0" r="7620" b="7620"/>
                                          <wp:docPr id="136" name="Obrázek 136" descr="http://newsletterclick.esab.com/esab/img/btn-bullet-2.gif">
                                            <a:hlinkClick xmlns:a="http://schemas.openxmlformats.org/drawingml/2006/main" r:id="rId18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2" descr="http://newsletterclick.esab.com/esab/img/btn-bullet-2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3830" cy="16383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B1499B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0795" cy="10795"/>
                                          <wp:effectExtent l="0" t="0" r="0" b="0"/>
                                          <wp:docPr id="135" name="Obrázek 135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3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795" cy="1079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0795" cy="95250"/>
                                          <wp:effectExtent l="0" t="0" r="0" b="0"/>
                                          <wp:docPr id="134" name="Obrázek 134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4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79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0795" cy="10795"/>
                                          <wp:effectExtent l="0" t="0" r="0" b="0"/>
                                          <wp:docPr id="133" name="Obrázek 133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5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795" cy="1079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0795" cy="10795"/>
                                          <wp:effectExtent l="0" t="0" r="0" b="0"/>
                                          <wp:docPr id="132" name="Obrázek 132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6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795" cy="1079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B1499B" w:rsidRDefault="00B1499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B1499B" w:rsidRDefault="00B1499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1499B" w:rsidRDefault="00B1499B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lastRenderedPageBreak/>
                          <w:drawing>
                            <wp:inline distT="0" distB="0" distL="0" distR="0">
                              <wp:extent cx="153035" cy="10795"/>
                              <wp:effectExtent l="0" t="0" r="0" b="0"/>
                              <wp:docPr id="131" name="Obrázek 131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7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3035" cy="107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1499B">
                    <w:tc>
                      <w:tcPr>
                        <w:tcW w:w="0" w:type="auto"/>
                        <w:vAlign w:val="center"/>
                        <w:hideMark/>
                      </w:tcPr>
                      <w:p w:rsidR="00B1499B" w:rsidRDefault="00B1499B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0795" cy="10795"/>
                              <wp:effectExtent l="0" t="0" r="0" b="0"/>
                              <wp:docPr id="130" name="Obrázek 130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8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95" cy="107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1499B" w:rsidRDefault="00B1499B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0795" cy="142875"/>
                              <wp:effectExtent l="0" t="0" r="0" b="0"/>
                              <wp:docPr id="129" name="Obrázek 129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9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9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1499B" w:rsidRDefault="00B1499B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0795" cy="10795"/>
                              <wp:effectExtent l="0" t="0" r="0" b="0"/>
                              <wp:docPr id="128" name="Obrázek 128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0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95" cy="107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B1499B" w:rsidRDefault="00B1499B">
                  <w:pPr>
                    <w:spacing w:line="15" w:lineRule="atLeast"/>
                    <w:rPr>
                      <w:rFonts w:eastAsia="Times New Roman"/>
                      <w:vanish/>
                      <w:sz w:val="2"/>
                      <w:szCs w:val="2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8"/>
                    <w:gridCol w:w="8146"/>
                    <w:gridCol w:w="241"/>
                  </w:tblGrid>
                  <w:tr w:rsidR="00B1499B">
                    <w:tc>
                      <w:tcPr>
                        <w:tcW w:w="0" w:type="auto"/>
                        <w:vAlign w:val="center"/>
                        <w:hideMark/>
                      </w:tcPr>
                      <w:p w:rsidR="00B1499B" w:rsidRDefault="00B1499B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32080" cy="10795"/>
                              <wp:effectExtent l="0" t="0" r="0" b="0"/>
                              <wp:docPr id="127" name="Obrázek 127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1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2080" cy="107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46"/>
                        </w:tblGrid>
                        <w:tr w:rsidR="00B1499B">
                          <w:tc>
                            <w:tcPr>
                              <w:tcW w:w="0" w:type="auto"/>
                              <w:shd w:val="clear" w:color="auto" w:fill="919396"/>
                              <w:vAlign w:val="center"/>
                              <w:hideMark/>
                            </w:tcPr>
                            <w:p w:rsidR="00B1499B" w:rsidRDefault="00B1499B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10795" cy="10795"/>
                                    <wp:effectExtent l="0" t="0" r="0" b="0"/>
                                    <wp:docPr id="126" name="Obrázek 126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2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795" cy="107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1499B" w:rsidRDefault="00B1499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1499B" w:rsidRDefault="00B1499B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53035" cy="10795"/>
                              <wp:effectExtent l="0" t="0" r="0" b="0"/>
                              <wp:docPr id="125" name="Obrázek 125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3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3035" cy="107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1499B">
                    <w:tc>
                      <w:tcPr>
                        <w:tcW w:w="0" w:type="auto"/>
                        <w:vAlign w:val="center"/>
                        <w:hideMark/>
                      </w:tcPr>
                      <w:p w:rsidR="00B1499B" w:rsidRDefault="00B1499B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0795" cy="10795"/>
                              <wp:effectExtent l="0" t="0" r="0" b="0"/>
                              <wp:docPr id="124" name="Obrázek 124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4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95" cy="107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1499B" w:rsidRDefault="00B1499B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0795" cy="142875"/>
                              <wp:effectExtent l="0" t="0" r="0" b="0"/>
                              <wp:docPr id="123" name="Obrázek 123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5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9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1499B" w:rsidRDefault="00B1499B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0795" cy="10795"/>
                              <wp:effectExtent l="0" t="0" r="0" b="0"/>
                              <wp:docPr id="122" name="Obrázek 122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6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95" cy="107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B1499B" w:rsidRDefault="00B1499B">
                  <w:pPr>
                    <w:spacing w:line="15" w:lineRule="atLeast"/>
                    <w:rPr>
                      <w:rFonts w:eastAsia="Times New Roman"/>
                      <w:vanish/>
                      <w:sz w:val="2"/>
                      <w:szCs w:val="2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8"/>
                    <w:gridCol w:w="8146"/>
                    <w:gridCol w:w="241"/>
                  </w:tblGrid>
                  <w:tr w:rsidR="00B1499B">
                    <w:tc>
                      <w:tcPr>
                        <w:tcW w:w="0" w:type="auto"/>
                        <w:vAlign w:val="center"/>
                        <w:hideMark/>
                      </w:tcPr>
                      <w:p w:rsidR="00B1499B" w:rsidRDefault="00B1499B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32080" cy="10795"/>
                              <wp:effectExtent l="0" t="0" r="0" b="0"/>
                              <wp:docPr id="121" name="Obrázek 121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7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2080" cy="107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814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565"/>
                          <w:gridCol w:w="330"/>
                          <w:gridCol w:w="2250"/>
                        </w:tblGrid>
                        <w:tr w:rsidR="00B1499B">
                          <w:tc>
                            <w:tcPr>
                              <w:tcW w:w="0" w:type="auto"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565"/>
                              </w:tblGrid>
                              <w:tr w:rsidR="00B1499B"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6"/>
                                        <w:szCs w:val="26"/>
                                      </w:rPr>
                                      <w:t>Rebel EMP 320ic</w:t>
                                    </w:r>
                                  </w:p>
                                </w:tc>
                              </w:tr>
                              <w:tr w:rsidR="00B1499B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0795" cy="95250"/>
                                          <wp:effectExtent l="0" t="0" r="0" b="0"/>
                                          <wp:docPr id="120" name="Obrázek 120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18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79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B1499B" w:rsidRDefault="00B1499B">
                              <w:pPr>
                                <w:spacing w:line="15" w:lineRule="atLeast"/>
                                <w:rPr>
                                  <w:rFonts w:eastAsia="Times New Roman"/>
                                  <w:vanish/>
                                  <w:sz w:val="2"/>
                                  <w:szCs w:val="2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565"/>
                              </w:tblGrid>
                              <w:tr w:rsidR="00B1499B"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Tyto průmyslové svařovací zdroje umí svařovat ve více procesech a velmi dobře kombinují výkon s přenosností. Jsou kompaktní a lehké a nabízejí flexibilitu v jakémkoli výrobním prostředí. Pomocí 4kladkového podávání drátu navrženého pro vynikající produktivitu a spolehlivost získáte svary o vysoké kvalitě a opakovatelnosti nehledě na svařovací materiál.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EMP 320ic s maximálním dovoleným zatížením 350 A je ideálním univerzálním svařovacím zdrojem pro všechny plné dráty i plněné drátové elektrody do průměru 1,2 mm s vysokým zatěžovatelem. 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(Dodávka bez hořáku.)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Rebel EMP 320ic      0700300991</w:t>
                                    </w:r>
                                  </w:p>
                                </w:tc>
                              </w:tr>
                              <w:tr w:rsidR="00B1499B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0795" cy="95250"/>
                                          <wp:effectExtent l="0" t="0" r="0" b="0"/>
                                          <wp:docPr id="119" name="Obrázek 119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19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79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B1499B" w:rsidRDefault="00B1499B">
                              <w:pPr>
                                <w:spacing w:line="15" w:lineRule="atLeast"/>
                                <w:rPr>
                                  <w:rFonts w:eastAsia="Times New Roman"/>
                                  <w:vanish/>
                                  <w:sz w:val="2"/>
                                  <w:szCs w:val="2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565"/>
                              </w:tblGrid>
                              <w:tr w:rsidR="00B1499B"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0000"/>
                                        <w:sz w:val="27"/>
                                        <w:szCs w:val="27"/>
                                      </w:rPr>
                                      <w:t>50 204,- Kč </w:t>
                                    </w: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(60 746 Kč s DPH)</w:t>
                                    </w: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27"/>
                                        <w:szCs w:val="27"/>
                                      </w:rPr>
                                      <w:br/>
                                      <w:t>(66 938,- Kč obvyklá cena bez DPH) </w:t>
                                    </w:r>
                                  </w:p>
                                </w:tc>
                              </w:tr>
                              <w:tr w:rsidR="00B1499B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0795" cy="95250"/>
                                          <wp:effectExtent l="0" t="0" r="0" b="0"/>
                                          <wp:docPr id="118" name="Obrázek 118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20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79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B1499B" w:rsidRDefault="00B1499B">
                              <w:pPr>
                                <w:spacing w:line="15" w:lineRule="atLeast"/>
                                <w:rPr>
                                  <w:rFonts w:eastAsia="Times New Roman"/>
                                  <w:vanish/>
                                  <w:sz w:val="2"/>
                                  <w:szCs w:val="2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"/>
                                <w:gridCol w:w="959"/>
                                <w:gridCol w:w="42"/>
                                <w:gridCol w:w="270"/>
                              </w:tblGrid>
                              <w:tr w:rsidR="00B1499B">
                                <w:tc>
                                  <w:tcPr>
                                    <w:tcW w:w="0" w:type="auto"/>
                                    <w:shd w:val="clear" w:color="auto" w:fill="A7A9AC"/>
                                    <w:vAlign w:val="center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36830" cy="10795"/>
                                          <wp:effectExtent l="0" t="0" r="0" b="0"/>
                                          <wp:docPr id="117" name="Obrázek 117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21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6830" cy="1079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7A9AC"/>
                                    <w:noWrap/>
                                    <w:vAlign w:val="center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jc w:val="righ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hyperlink r:id="rId20" w:tgtFrame="_blank" w:history="1">
                                      <w:r>
                                        <w:rPr>
                                          <w:rStyle w:val="text"/>
                                          <w:rFonts w:ascii="Arial" w:eastAsia="Times New Roman" w:hAnsi="Arial" w:cs="Arial"/>
                                          <w:color w:val="FFFFFF"/>
                                          <w:sz w:val="15"/>
                                          <w:szCs w:val="15"/>
                                        </w:rPr>
                                        <w:t>Více informací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7A9AC"/>
                                    <w:vAlign w:val="center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26670" cy="10795"/>
                                          <wp:effectExtent l="0" t="0" r="0" b="0"/>
                                          <wp:docPr id="116" name="Obrázek 116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22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6670" cy="1079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FF"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63830" cy="163830"/>
                                          <wp:effectExtent l="0" t="0" r="7620" b="7620"/>
                                          <wp:docPr id="115" name="Obrázek 115" descr="http://newsletterclick.esab.com/esab/img/btn-bullet-2.gif">
                                            <a:hlinkClick xmlns:a="http://schemas.openxmlformats.org/drawingml/2006/main" r:id="rId21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23" descr="http://newsletterclick.esab.com/esab/img/btn-bullet-2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3830" cy="16383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B1499B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0795" cy="10795"/>
                                          <wp:effectExtent l="0" t="0" r="0" b="0"/>
                                          <wp:docPr id="114" name="Obrázek 114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24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795" cy="1079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0795" cy="95250"/>
                                          <wp:effectExtent l="0" t="0" r="0" b="0"/>
                                          <wp:docPr id="113" name="Obrázek 113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25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79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0795" cy="10795"/>
                                          <wp:effectExtent l="0" t="0" r="0" b="0"/>
                                          <wp:docPr id="112" name="Obrázek 112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26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795" cy="1079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0795" cy="10795"/>
                                          <wp:effectExtent l="0" t="0" r="0" b="0"/>
                                          <wp:docPr id="111" name="Obrázek 111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27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795" cy="1079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B1499B" w:rsidRDefault="00B1499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0" w:type="dxa"/>
                              <w:vAlign w:val="center"/>
                              <w:hideMark/>
                            </w:tcPr>
                            <w:p w:rsidR="00B1499B" w:rsidRDefault="00B1499B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206375" cy="10795"/>
                                    <wp:effectExtent l="0" t="0" r="0" b="0"/>
                                    <wp:docPr id="110" name="Obrázek 110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8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6375" cy="107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" w:type="dxa"/>
                              <w:hideMark/>
                            </w:tcPr>
                            <w:tbl>
                              <w:tblPr>
                                <w:tblW w:w="225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50"/>
                              </w:tblGrid>
                              <w:tr w:rsidR="00B1499B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0795" cy="95250"/>
                                          <wp:effectExtent l="0" t="0" r="0" b="0"/>
                                          <wp:docPr id="109" name="Obrázek 109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29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79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B1499B">
                                <w:tc>
                                  <w:tcPr>
                                    <w:tcW w:w="2250" w:type="dxa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426845" cy="1675765"/>
                                          <wp:effectExtent l="0" t="0" r="1905" b="635"/>
                                          <wp:docPr id="108" name="Obrázek 108" descr="https://s3-eu-west-1.amazonaws.com/mimgs/cdn/THREE/5022/G2fHxcavRVaJxi7GyVK2_Rebel_EMP_320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30" descr="https://s3-eu-west-1.amazonaws.com/mimgs/cdn/THREE/5022/G2fHxcavRVaJxi7GyVK2_Rebel_EMP_320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426845" cy="167576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B1499B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0795" cy="95250"/>
                                          <wp:effectExtent l="0" t="0" r="0" b="0"/>
                                          <wp:docPr id="107" name="Obrázek 107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31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79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B1499B" w:rsidRDefault="00B1499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B1499B" w:rsidRDefault="00B1499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1499B" w:rsidRDefault="00B1499B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53035" cy="10795"/>
                              <wp:effectExtent l="0" t="0" r="0" b="0"/>
                              <wp:docPr id="106" name="Obrázek 106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2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3035" cy="107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1499B">
                    <w:tc>
                      <w:tcPr>
                        <w:tcW w:w="0" w:type="auto"/>
                        <w:vAlign w:val="center"/>
                        <w:hideMark/>
                      </w:tcPr>
                      <w:p w:rsidR="00B1499B" w:rsidRDefault="00B1499B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0795" cy="10795"/>
                              <wp:effectExtent l="0" t="0" r="0" b="0"/>
                              <wp:docPr id="105" name="Obrázek 105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3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95" cy="107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1499B" w:rsidRDefault="00B1499B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0795" cy="142875"/>
                              <wp:effectExtent l="0" t="0" r="0" b="0"/>
                              <wp:docPr id="104" name="Obrázek 104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4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9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1499B" w:rsidRDefault="00B1499B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0795" cy="10795"/>
                              <wp:effectExtent l="0" t="0" r="0" b="0"/>
                              <wp:docPr id="103" name="Obrázek 103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5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95" cy="107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B1499B" w:rsidRDefault="00B1499B">
                  <w:pPr>
                    <w:spacing w:line="15" w:lineRule="atLeast"/>
                    <w:rPr>
                      <w:rFonts w:eastAsia="Times New Roman"/>
                      <w:vanish/>
                      <w:sz w:val="2"/>
                      <w:szCs w:val="2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8"/>
                    <w:gridCol w:w="8146"/>
                    <w:gridCol w:w="241"/>
                  </w:tblGrid>
                  <w:tr w:rsidR="00B1499B">
                    <w:tc>
                      <w:tcPr>
                        <w:tcW w:w="0" w:type="auto"/>
                        <w:vAlign w:val="center"/>
                        <w:hideMark/>
                      </w:tcPr>
                      <w:p w:rsidR="00B1499B" w:rsidRDefault="00B1499B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32080" cy="10795"/>
                              <wp:effectExtent l="0" t="0" r="0" b="0"/>
                              <wp:docPr id="102" name="Obrázek 102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6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2080" cy="107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46"/>
                        </w:tblGrid>
                        <w:tr w:rsidR="00B1499B">
                          <w:tc>
                            <w:tcPr>
                              <w:tcW w:w="0" w:type="auto"/>
                              <w:shd w:val="clear" w:color="auto" w:fill="919396"/>
                              <w:vAlign w:val="center"/>
                              <w:hideMark/>
                            </w:tcPr>
                            <w:p w:rsidR="00B1499B" w:rsidRDefault="00B1499B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10795" cy="10795"/>
                                    <wp:effectExtent l="0" t="0" r="0" b="0"/>
                                    <wp:docPr id="101" name="Obrázek 101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7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795" cy="107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1499B" w:rsidRDefault="00B1499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1499B" w:rsidRDefault="00B1499B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53035" cy="10795"/>
                              <wp:effectExtent l="0" t="0" r="0" b="0"/>
                              <wp:docPr id="100" name="Obrázek 100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8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3035" cy="107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1499B">
                    <w:tc>
                      <w:tcPr>
                        <w:tcW w:w="0" w:type="auto"/>
                        <w:vAlign w:val="center"/>
                        <w:hideMark/>
                      </w:tcPr>
                      <w:p w:rsidR="00B1499B" w:rsidRDefault="00B1499B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0795" cy="10795"/>
                              <wp:effectExtent l="0" t="0" r="0" b="0"/>
                              <wp:docPr id="99" name="Obrázek 99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9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95" cy="107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1499B" w:rsidRDefault="00B1499B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0795" cy="142875"/>
                              <wp:effectExtent l="0" t="0" r="0" b="0"/>
                              <wp:docPr id="98" name="Obrázek 98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0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9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1499B" w:rsidRDefault="00B1499B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0795" cy="10795"/>
                              <wp:effectExtent l="0" t="0" r="0" b="0"/>
                              <wp:docPr id="97" name="Obrázek 97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1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95" cy="107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B1499B" w:rsidRDefault="00B1499B">
                  <w:pPr>
                    <w:spacing w:line="15" w:lineRule="atLeast"/>
                    <w:rPr>
                      <w:rFonts w:eastAsia="Times New Roman"/>
                      <w:vanish/>
                      <w:sz w:val="2"/>
                      <w:szCs w:val="2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8"/>
                    <w:gridCol w:w="8146"/>
                    <w:gridCol w:w="241"/>
                  </w:tblGrid>
                  <w:tr w:rsidR="00B1499B">
                    <w:tc>
                      <w:tcPr>
                        <w:tcW w:w="0" w:type="auto"/>
                        <w:vAlign w:val="center"/>
                        <w:hideMark/>
                      </w:tcPr>
                      <w:p w:rsidR="00B1499B" w:rsidRDefault="00B1499B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32080" cy="10795"/>
                              <wp:effectExtent l="0" t="0" r="0" b="0"/>
                              <wp:docPr id="96" name="Obrázek 96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2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2080" cy="107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814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0"/>
                          <w:gridCol w:w="330"/>
                          <w:gridCol w:w="5565"/>
                        </w:tblGrid>
                        <w:tr w:rsidR="00B1499B">
                          <w:tc>
                            <w:tcPr>
                              <w:tcW w:w="15" w:type="dxa"/>
                              <w:hideMark/>
                            </w:tcPr>
                            <w:tbl>
                              <w:tblPr>
                                <w:tblW w:w="225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50"/>
                              </w:tblGrid>
                              <w:tr w:rsidR="00B1499B">
                                <w:tc>
                                  <w:tcPr>
                                    <w:tcW w:w="2250" w:type="dxa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426845" cy="1342390"/>
                                          <wp:effectExtent l="0" t="0" r="1905" b="0"/>
                                          <wp:docPr id="95" name="Obrázek 95" descr="https://s3-eu-west-1.amazonaws.com/mimgs/cdn/THREE/5022/Sm4VemoRRQKfey173X4D_Renegade-ES-300i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43" descr="https://s3-eu-west-1.amazonaws.com/mimgs/cdn/THREE/5022/Sm4VemoRRQKfey173X4D_Renegade-ES-300i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426845" cy="134239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B1499B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0795" cy="95250"/>
                                          <wp:effectExtent l="0" t="0" r="0" b="0"/>
                                          <wp:docPr id="94" name="Obrázek 94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44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79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B1499B" w:rsidRDefault="00B1499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0" w:type="dxa"/>
                              <w:vAlign w:val="center"/>
                              <w:hideMark/>
                            </w:tcPr>
                            <w:p w:rsidR="00B1499B" w:rsidRDefault="00B1499B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206375" cy="10795"/>
                                    <wp:effectExtent l="0" t="0" r="0" b="0"/>
                                    <wp:docPr id="93" name="Obrázek 93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5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6375" cy="107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565"/>
                              </w:tblGrid>
                              <w:tr w:rsidR="00B1499B"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6"/>
                                        <w:szCs w:val="26"/>
                                      </w:rPr>
                                      <w:t>Renegade</w:t>
                                    </w:r>
                                    <w:proofErr w:type="spellEnd"/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6"/>
                                        <w:szCs w:val="26"/>
                                      </w:rPr>
                                      <w:t xml:space="preserve"> ES 300i</w:t>
                                    </w:r>
                                  </w:p>
                                </w:tc>
                              </w:tr>
                              <w:tr w:rsidR="00B1499B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0795" cy="95250"/>
                                          <wp:effectExtent l="0" t="0" r="0" b="0"/>
                                          <wp:docPr id="92" name="Obrázek 92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46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79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B1499B" w:rsidRDefault="00B1499B">
                              <w:pPr>
                                <w:spacing w:line="15" w:lineRule="atLeast"/>
                                <w:rPr>
                                  <w:rFonts w:eastAsia="Times New Roman"/>
                                  <w:vanish/>
                                  <w:sz w:val="2"/>
                                  <w:szCs w:val="2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565"/>
                              </w:tblGrid>
                              <w:tr w:rsidR="00B1499B"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Renegade</w:t>
                                    </w:r>
                                    <w:proofErr w:type="spellEnd"/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ES 300i je invertorový zdroj určený pro svařování obalenou elektrodou a metodou </w:t>
                                    </w:r>
                                    <w:proofErr w:type="spellStart"/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LiveTIG</w:t>
                                    </w:r>
                                    <w:proofErr w:type="spellEnd"/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s extrémním poměrem výkon/hmotnost. Díky jeho kompaktnímu </w:t>
                                    </w:r>
                                    <w:proofErr w:type="spellStart"/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tvarujej</w:t>
                                    </w:r>
                                    <w:proofErr w:type="spellEnd"/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snadno přenesete na jakékoliv pracoviště. Kombinace vysokého výkonu s možností použití dlouhých napájecích a svařovacích kabelů předurčuje tento vynikající svařovací zdroj pro použití jak v dílně, tak venku.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  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Stroj má automatický senzor vstupního napětí a může pracovat s třífázovým napětím v rozmezí od 230 V do 480 V.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(Dodávka včetně kabelů, zemnících kleští a držáku elektrod)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Renegade</w:t>
                                    </w:r>
                                    <w:proofErr w:type="spellEnd"/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ES 300i      0445250880</w:t>
                                    </w:r>
                                  </w:p>
                                </w:tc>
                              </w:tr>
                              <w:tr w:rsidR="00B1499B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0795" cy="95250"/>
                                          <wp:effectExtent l="0" t="0" r="0" b="0"/>
                                          <wp:docPr id="91" name="Obrázek 91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47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79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B1499B" w:rsidRDefault="00B1499B">
                              <w:pPr>
                                <w:spacing w:line="15" w:lineRule="atLeast"/>
                                <w:rPr>
                                  <w:rFonts w:eastAsia="Times New Roman"/>
                                  <w:vanish/>
                                  <w:sz w:val="2"/>
                                  <w:szCs w:val="2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565"/>
                              </w:tblGrid>
                              <w:tr w:rsidR="00B1499B"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0000"/>
                                        <w:sz w:val="27"/>
                                        <w:szCs w:val="27"/>
                                      </w:rPr>
                                      <w:t> 53 062,- Kč </w:t>
                                    </w: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(64 205 Kč s DPH)</w:t>
                                    </w: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27"/>
                                        <w:szCs w:val="27"/>
                                      </w:rPr>
                                      <w:br/>
                                      <w:t>(70 749,- Kč obvyklá cena bez DPH) </w:t>
                                    </w:r>
                                  </w:p>
                                </w:tc>
                              </w:tr>
                              <w:tr w:rsidR="00B1499B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0795" cy="95250"/>
                                          <wp:effectExtent l="0" t="0" r="0" b="0"/>
                                          <wp:docPr id="90" name="Obrázek 90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48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79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B1499B" w:rsidRDefault="00B1499B">
                              <w:pPr>
                                <w:spacing w:line="15" w:lineRule="atLeast"/>
                                <w:rPr>
                                  <w:rFonts w:eastAsia="Times New Roman"/>
                                  <w:vanish/>
                                  <w:sz w:val="2"/>
                                  <w:szCs w:val="2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"/>
                                <w:gridCol w:w="959"/>
                                <w:gridCol w:w="42"/>
                                <w:gridCol w:w="270"/>
                              </w:tblGrid>
                              <w:tr w:rsidR="00B1499B">
                                <w:tc>
                                  <w:tcPr>
                                    <w:tcW w:w="0" w:type="auto"/>
                                    <w:shd w:val="clear" w:color="auto" w:fill="A7A9AC"/>
                                    <w:vAlign w:val="center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36830" cy="10795"/>
                                          <wp:effectExtent l="0" t="0" r="0" b="0"/>
                                          <wp:docPr id="89" name="Obrázek 89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49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6830" cy="1079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7A9AC"/>
                                    <w:noWrap/>
                                    <w:vAlign w:val="center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jc w:val="righ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hyperlink r:id="rId24" w:tgtFrame="_blank" w:history="1">
                                      <w:r>
                                        <w:rPr>
                                          <w:rStyle w:val="text"/>
                                          <w:rFonts w:ascii="Arial" w:eastAsia="Times New Roman" w:hAnsi="Arial" w:cs="Arial"/>
                                          <w:color w:val="FFFFFF"/>
                                          <w:sz w:val="15"/>
                                          <w:szCs w:val="15"/>
                                        </w:rPr>
                                        <w:t>Více informací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7A9AC"/>
                                    <w:vAlign w:val="center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26670" cy="10795"/>
                                          <wp:effectExtent l="0" t="0" r="0" b="0"/>
                                          <wp:docPr id="88" name="Obrázek 88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50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6670" cy="1079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FF"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63830" cy="163830"/>
                                          <wp:effectExtent l="0" t="0" r="7620" b="7620"/>
                                          <wp:docPr id="87" name="Obrázek 87" descr="http://newsletterclick.esab.com/esab/img/btn-bullet-2.gif">
                                            <a:hlinkClick xmlns:a="http://schemas.openxmlformats.org/drawingml/2006/main" r:id="rId25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51" descr="http://newsletterclick.esab.com/esab/img/btn-bullet-2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3830" cy="16383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B1499B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0795" cy="10795"/>
                                          <wp:effectExtent l="0" t="0" r="0" b="0"/>
                                          <wp:docPr id="86" name="Obrázek 86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52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795" cy="1079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0795" cy="95250"/>
                                          <wp:effectExtent l="0" t="0" r="0" b="0"/>
                                          <wp:docPr id="85" name="Obrázek 85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53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79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0795" cy="10795"/>
                                          <wp:effectExtent l="0" t="0" r="0" b="0"/>
                                          <wp:docPr id="84" name="Obrázek 84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54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795" cy="1079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0795" cy="10795"/>
                                          <wp:effectExtent l="0" t="0" r="0" b="0"/>
                                          <wp:docPr id="83" name="Obrázek 83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55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795" cy="1079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B1499B" w:rsidRDefault="00B1499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B1499B" w:rsidRDefault="00B1499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1499B" w:rsidRDefault="00B1499B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53035" cy="10795"/>
                              <wp:effectExtent l="0" t="0" r="0" b="0"/>
                              <wp:docPr id="82" name="Obrázek 82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6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3035" cy="107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1499B">
                    <w:tc>
                      <w:tcPr>
                        <w:tcW w:w="0" w:type="auto"/>
                        <w:vAlign w:val="center"/>
                        <w:hideMark/>
                      </w:tcPr>
                      <w:p w:rsidR="00B1499B" w:rsidRDefault="00B1499B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0795" cy="10795"/>
                              <wp:effectExtent l="0" t="0" r="0" b="0"/>
                              <wp:docPr id="81" name="Obrázek 81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7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95" cy="107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1499B" w:rsidRDefault="00B1499B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0795" cy="142875"/>
                              <wp:effectExtent l="0" t="0" r="0" b="0"/>
                              <wp:docPr id="80" name="Obrázek 80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8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9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1499B" w:rsidRDefault="00B1499B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0795" cy="10795"/>
                              <wp:effectExtent l="0" t="0" r="0" b="0"/>
                              <wp:docPr id="79" name="Obrázek 79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9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95" cy="107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B1499B" w:rsidRDefault="00B1499B">
                  <w:pPr>
                    <w:spacing w:line="15" w:lineRule="atLeast"/>
                    <w:rPr>
                      <w:rFonts w:eastAsia="Times New Roman"/>
                      <w:vanish/>
                      <w:sz w:val="2"/>
                      <w:szCs w:val="2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8"/>
                    <w:gridCol w:w="8146"/>
                    <w:gridCol w:w="241"/>
                  </w:tblGrid>
                  <w:tr w:rsidR="00B1499B">
                    <w:tc>
                      <w:tcPr>
                        <w:tcW w:w="0" w:type="auto"/>
                        <w:vAlign w:val="center"/>
                        <w:hideMark/>
                      </w:tcPr>
                      <w:p w:rsidR="00B1499B" w:rsidRDefault="00B1499B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32080" cy="10795"/>
                              <wp:effectExtent l="0" t="0" r="0" b="0"/>
                              <wp:docPr id="78" name="Obrázek 78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0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2080" cy="107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46"/>
                        </w:tblGrid>
                        <w:tr w:rsidR="00B1499B">
                          <w:tc>
                            <w:tcPr>
                              <w:tcW w:w="0" w:type="auto"/>
                              <w:shd w:val="clear" w:color="auto" w:fill="919396"/>
                              <w:vAlign w:val="center"/>
                              <w:hideMark/>
                            </w:tcPr>
                            <w:p w:rsidR="00B1499B" w:rsidRDefault="00B1499B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10795" cy="10795"/>
                                    <wp:effectExtent l="0" t="0" r="0" b="0"/>
                                    <wp:docPr id="77" name="Obrázek 77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1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795" cy="107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1499B" w:rsidRDefault="00B1499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1499B" w:rsidRDefault="00B1499B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53035" cy="10795"/>
                              <wp:effectExtent l="0" t="0" r="0" b="0"/>
                              <wp:docPr id="76" name="Obrázek 76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2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3035" cy="107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1499B">
                    <w:tc>
                      <w:tcPr>
                        <w:tcW w:w="0" w:type="auto"/>
                        <w:vAlign w:val="center"/>
                        <w:hideMark/>
                      </w:tcPr>
                      <w:p w:rsidR="00B1499B" w:rsidRDefault="00B1499B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0795" cy="10795"/>
                              <wp:effectExtent l="0" t="0" r="0" b="0"/>
                              <wp:docPr id="75" name="Obrázek 75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3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95" cy="107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1499B" w:rsidRDefault="00B1499B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0795" cy="142875"/>
                              <wp:effectExtent l="0" t="0" r="0" b="0"/>
                              <wp:docPr id="74" name="Obrázek 74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4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9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1499B" w:rsidRDefault="00B1499B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0795" cy="10795"/>
                              <wp:effectExtent l="0" t="0" r="0" b="0"/>
                              <wp:docPr id="73" name="Obrázek 73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5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95" cy="107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B1499B" w:rsidRDefault="00B1499B">
                  <w:pPr>
                    <w:spacing w:line="15" w:lineRule="atLeast"/>
                    <w:rPr>
                      <w:rFonts w:eastAsia="Times New Roman"/>
                      <w:vanish/>
                      <w:sz w:val="2"/>
                      <w:szCs w:val="2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8"/>
                    <w:gridCol w:w="8146"/>
                    <w:gridCol w:w="241"/>
                  </w:tblGrid>
                  <w:tr w:rsidR="00B1499B">
                    <w:tc>
                      <w:tcPr>
                        <w:tcW w:w="0" w:type="auto"/>
                        <w:vAlign w:val="center"/>
                        <w:hideMark/>
                      </w:tcPr>
                      <w:p w:rsidR="00B1499B" w:rsidRDefault="00B1499B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lastRenderedPageBreak/>
                          <w:drawing>
                            <wp:inline distT="0" distB="0" distL="0" distR="0">
                              <wp:extent cx="132080" cy="10795"/>
                              <wp:effectExtent l="0" t="0" r="0" b="0"/>
                              <wp:docPr id="72" name="Obrázek 72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6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2080" cy="107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814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15"/>
                          <w:gridCol w:w="330"/>
                          <w:gridCol w:w="3000"/>
                        </w:tblGrid>
                        <w:tr w:rsidR="00B1499B">
                          <w:tc>
                            <w:tcPr>
                              <w:tcW w:w="0" w:type="auto"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815"/>
                              </w:tblGrid>
                              <w:tr w:rsidR="00B1499B"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6"/>
                                        <w:szCs w:val="26"/>
                                      </w:rPr>
                                      <w:t>Warrior</w:t>
                                    </w:r>
                                    <w:proofErr w:type="spellEnd"/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6"/>
                                        <w:szCs w:val="26"/>
                                      </w:rPr>
                                      <w:t xml:space="preserve"> 500i CC/CV SESTAVA</w:t>
                                    </w:r>
                                  </w:p>
                                </w:tc>
                              </w:tr>
                              <w:tr w:rsidR="00B1499B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0795" cy="95250"/>
                                          <wp:effectExtent l="0" t="0" r="0" b="0"/>
                                          <wp:docPr id="71" name="Obrázek 71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67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79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B1499B" w:rsidRDefault="00B1499B">
                              <w:pPr>
                                <w:spacing w:line="15" w:lineRule="atLeast"/>
                                <w:rPr>
                                  <w:rFonts w:eastAsia="Times New Roman"/>
                                  <w:vanish/>
                                  <w:sz w:val="2"/>
                                  <w:szCs w:val="2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815"/>
                              </w:tblGrid>
                              <w:tr w:rsidR="00B1499B"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Svařovací zdroj </w:t>
                                    </w:r>
                                    <w:proofErr w:type="spellStart"/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Warrior</w:t>
                                    </w:r>
                                    <w:proofErr w:type="spellEnd"/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nabízí jednoduchou ovladatelnost, kterou svářeči preferují, a to za bezkonkurenční cenu.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Pro dlouhé svary poskytuje zdroj výstup 500 A při </w:t>
                                    </w:r>
                                    <w:proofErr w:type="gramStart"/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60%</w:t>
                                    </w:r>
                                    <w:proofErr w:type="gramEnd"/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povoleném zatížení.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Jasné a intuitivní ovládání umožňuje každému rychlé seznámení se zdrojem. Otočné knoflíky se snadno a rychle nastavují i v rukavicích.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Zdroj přináší vynikající výkon a úsporu energie, jaké byste od invertoru očekávali.</w:t>
                                    </w:r>
                                  </w:p>
                                </w:tc>
                              </w:tr>
                              <w:tr w:rsidR="00B1499B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0795" cy="95250"/>
                                          <wp:effectExtent l="0" t="0" r="0" b="0"/>
                                          <wp:docPr id="70" name="Obrázek 70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68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79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B1499B" w:rsidRDefault="00B1499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0" w:type="dxa"/>
                              <w:vAlign w:val="center"/>
                              <w:hideMark/>
                            </w:tcPr>
                            <w:p w:rsidR="00B1499B" w:rsidRDefault="00B1499B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206375" cy="10795"/>
                                    <wp:effectExtent l="0" t="0" r="0" b="0"/>
                                    <wp:docPr id="69" name="Obrázek 69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9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6375" cy="107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" w:type="dxa"/>
                              <w:hideMark/>
                            </w:tcPr>
                            <w:tbl>
                              <w:tblPr>
                                <w:tblW w:w="30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00"/>
                              </w:tblGrid>
                              <w:tr w:rsidR="00B1499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903095" cy="2161540"/>
                                          <wp:effectExtent l="0" t="0" r="1905" b="0"/>
                                          <wp:docPr id="68" name="Obrázek 68" descr="https://s3-eu-west-1.amazonaws.com/mimgs/cdn/THREE/5022/yFFon2MDSPT9HzxxkVQE_905342_WarriorCool2_TrollyCart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70" descr="https://s3-eu-west-1.amazonaws.com/mimgs/cdn/THREE/5022/yFFon2MDSPT9HzxxkVQE_905342_WarriorCool2_TrollyCart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3095" cy="21615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B1499B" w:rsidRDefault="00B1499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B1499B" w:rsidRDefault="00B1499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1499B" w:rsidRDefault="00B1499B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53035" cy="10795"/>
                              <wp:effectExtent l="0" t="0" r="0" b="0"/>
                              <wp:docPr id="67" name="Obrázek 67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1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3035" cy="107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1499B">
                    <w:tc>
                      <w:tcPr>
                        <w:tcW w:w="0" w:type="auto"/>
                        <w:vAlign w:val="center"/>
                        <w:hideMark/>
                      </w:tcPr>
                      <w:p w:rsidR="00B1499B" w:rsidRDefault="00B1499B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0795" cy="10795"/>
                              <wp:effectExtent l="0" t="0" r="0" b="0"/>
                              <wp:docPr id="66" name="Obrázek 66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2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95" cy="107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1499B" w:rsidRDefault="00B1499B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0795" cy="142875"/>
                              <wp:effectExtent l="0" t="0" r="0" b="0"/>
                              <wp:docPr id="65" name="Obrázek 65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3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9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1499B" w:rsidRDefault="00B1499B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0795" cy="10795"/>
                              <wp:effectExtent l="0" t="0" r="0" b="0"/>
                              <wp:docPr id="64" name="Obrázek 64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4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95" cy="107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B1499B" w:rsidRDefault="00B1499B">
                  <w:pPr>
                    <w:spacing w:line="15" w:lineRule="atLeast"/>
                    <w:rPr>
                      <w:rFonts w:eastAsia="Times New Roman"/>
                      <w:vanish/>
                      <w:sz w:val="2"/>
                      <w:szCs w:val="2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8"/>
                    <w:gridCol w:w="8146"/>
                    <w:gridCol w:w="241"/>
                  </w:tblGrid>
                  <w:tr w:rsidR="00B1499B">
                    <w:tc>
                      <w:tcPr>
                        <w:tcW w:w="0" w:type="auto"/>
                        <w:vAlign w:val="center"/>
                        <w:hideMark/>
                      </w:tcPr>
                      <w:p w:rsidR="00B1499B" w:rsidRDefault="00B1499B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32080" cy="10795"/>
                              <wp:effectExtent l="0" t="0" r="0" b="0"/>
                              <wp:docPr id="63" name="Obrázek 63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5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2080" cy="107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46"/>
                        </w:tblGrid>
                        <w:tr w:rsidR="00B1499B">
                          <w:tc>
                            <w:tcPr>
                              <w:tcW w:w="0" w:type="auto"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46"/>
                              </w:tblGrid>
                              <w:tr w:rsidR="00B1499B"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Sestava obsahuje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Warrior500i CC/CV                                       0465350883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chladící jednotku COOL 2                             0465427880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proofErr w:type="gramStart"/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4-kolový</w:t>
                                    </w:r>
                                    <w:proofErr w:type="gramEnd"/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vozík pro zdroj a plynovou lahev    0465510880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WarriorFeed304w                                          0465250881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Propojovací kabel 1,7m w 70mm2                0459836890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(Dodávka bez hořáku.)</w:t>
                                    </w:r>
                                  </w:p>
                                </w:tc>
                              </w:tr>
                              <w:tr w:rsidR="00B1499B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0795" cy="95250"/>
                                          <wp:effectExtent l="0" t="0" r="0" b="0"/>
                                          <wp:docPr id="62" name="Obrázek 62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76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79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B1499B" w:rsidRDefault="00B1499B">
                              <w:pPr>
                                <w:spacing w:line="15" w:lineRule="atLeast"/>
                                <w:rPr>
                                  <w:rFonts w:eastAsia="Times New Roman"/>
                                  <w:vanish/>
                                  <w:sz w:val="2"/>
                                  <w:szCs w:val="2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46"/>
                              </w:tblGrid>
                              <w:tr w:rsidR="00B1499B"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0000"/>
                                        <w:sz w:val="26"/>
                                        <w:szCs w:val="26"/>
                                      </w:rPr>
                                      <w:t>86 277,- Kč </w:t>
                                    </w: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6"/>
                                        <w:szCs w:val="26"/>
                                      </w:rPr>
                                      <w:t>(104 395 Kč s DPH)</w:t>
                                    </w: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6"/>
                                        <w:szCs w:val="26"/>
                                      </w:rPr>
                                      <w:br/>
                                      <w:t>(115 036,- Kč obvyklá cena bez DPH) </w:t>
                                    </w:r>
                                  </w:p>
                                </w:tc>
                              </w:tr>
                              <w:tr w:rsidR="00B1499B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0795" cy="95250"/>
                                          <wp:effectExtent l="0" t="0" r="0" b="0"/>
                                          <wp:docPr id="61" name="Obrázek 61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77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79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B1499B" w:rsidRDefault="00B1499B">
                              <w:pPr>
                                <w:spacing w:line="15" w:lineRule="atLeast"/>
                                <w:rPr>
                                  <w:rFonts w:eastAsia="Times New Roman"/>
                                  <w:vanish/>
                                  <w:sz w:val="2"/>
                                  <w:szCs w:val="2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"/>
                                <w:gridCol w:w="959"/>
                                <w:gridCol w:w="42"/>
                                <w:gridCol w:w="270"/>
                              </w:tblGrid>
                              <w:tr w:rsidR="00B1499B">
                                <w:tc>
                                  <w:tcPr>
                                    <w:tcW w:w="0" w:type="auto"/>
                                    <w:shd w:val="clear" w:color="auto" w:fill="A7A9AC"/>
                                    <w:vAlign w:val="center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36830" cy="10795"/>
                                          <wp:effectExtent l="0" t="0" r="0" b="0"/>
                                          <wp:docPr id="60" name="Obrázek 60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78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6830" cy="1079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7A9AC"/>
                                    <w:noWrap/>
                                    <w:vAlign w:val="center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jc w:val="righ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hyperlink r:id="rId27" w:tgtFrame="_blank" w:history="1">
                                      <w:r>
                                        <w:rPr>
                                          <w:rStyle w:val="text"/>
                                          <w:rFonts w:ascii="Arial" w:eastAsia="Times New Roman" w:hAnsi="Arial" w:cs="Arial"/>
                                          <w:color w:val="FFFFFF"/>
                                          <w:sz w:val="15"/>
                                          <w:szCs w:val="15"/>
                                        </w:rPr>
                                        <w:t>Více informací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7A9AC"/>
                                    <w:vAlign w:val="center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26670" cy="10795"/>
                                          <wp:effectExtent l="0" t="0" r="0" b="0"/>
                                          <wp:docPr id="59" name="Obrázek 59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79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6670" cy="1079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FF"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63830" cy="163830"/>
                                          <wp:effectExtent l="0" t="0" r="7620" b="7620"/>
                                          <wp:docPr id="58" name="Obrázek 58" descr="http://newsletterclick.esab.com/esab/img/btn-bullet-2.gif">
                                            <a:hlinkClick xmlns:a="http://schemas.openxmlformats.org/drawingml/2006/main" r:id="rId28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80" descr="http://newsletterclick.esab.com/esab/img/btn-bullet-2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3830" cy="16383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B1499B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0795" cy="10795"/>
                                          <wp:effectExtent l="0" t="0" r="0" b="0"/>
                                          <wp:docPr id="57" name="Obrázek 57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81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795" cy="1079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0795" cy="95250"/>
                                          <wp:effectExtent l="0" t="0" r="0" b="0"/>
                                          <wp:docPr id="56" name="Obrázek 56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82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79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0795" cy="10795"/>
                                          <wp:effectExtent l="0" t="0" r="0" b="0"/>
                                          <wp:docPr id="55" name="Obrázek 55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83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795" cy="1079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0795" cy="10795"/>
                                          <wp:effectExtent l="0" t="0" r="0" b="0"/>
                                          <wp:docPr id="54" name="Obrázek 54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84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795" cy="1079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B1499B" w:rsidRDefault="00B1499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B1499B" w:rsidRDefault="00B1499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1499B" w:rsidRDefault="00B1499B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53035" cy="10795"/>
                              <wp:effectExtent l="0" t="0" r="0" b="0"/>
                              <wp:docPr id="53" name="Obrázek 53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5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3035" cy="107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1499B">
                    <w:tc>
                      <w:tcPr>
                        <w:tcW w:w="0" w:type="auto"/>
                        <w:vAlign w:val="center"/>
                        <w:hideMark/>
                      </w:tcPr>
                      <w:p w:rsidR="00B1499B" w:rsidRDefault="00B1499B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0795" cy="10795"/>
                              <wp:effectExtent l="0" t="0" r="0" b="0"/>
                              <wp:docPr id="52" name="Obrázek 52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6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95" cy="107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1499B" w:rsidRDefault="00B1499B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0795" cy="142875"/>
                              <wp:effectExtent l="0" t="0" r="0" b="0"/>
                              <wp:docPr id="51" name="Obrázek 51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7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9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1499B" w:rsidRDefault="00B1499B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0795" cy="10795"/>
                              <wp:effectExtent l="0" t="0" r="0" b="0"/>
                              <wp:docPr id="50" name="Obrázek 50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8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95" cy="107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B1499B" w:rsidRDefault="00B1499B">
                  <w:pPr>
                    <w:spacing w:line="15" w:lineRule="atLeast"/>
                    <w:rPr>
                      <w:rFonts w:eastAsia="Times New Roman"/>
                      <w:vanish/>
                      <w:sz w:val="2"/>
                      <w:szCs w:val="2"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95"/>
                  </w:tblGrid>
                  <w:tr w:rsidR="00B1499B"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95"/>
                        </w:tblGrid>
                        <w:tr w:rsidR="00B1499B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1"/>
                                <w:gridCol w:w="8146"/>
                                <w:gridCol w:w="208"/>
                              </w:tblGrid>
                              <w:tr w:rsidR="00B1499B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53035" cy="10795"/>
                                          <wp:effectExtent l="0" t="0" r="0" b="0"/>
                                          <wp:docPr id="49" name="Obrázek 49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89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53035" cy="1079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6"/>
                                        <w:szCs w:val="26"/>
                                      </w:rPr>
                                      <w:t xml:space="preserve">Případné dotazy prosím adresujte na </w:t>
                                    </w:r>
                                    <w:hyperlink r:id="rId29" w:tgtFrame="_blank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color w:val="333333"/>
                                          <w:sz w:val="26"/>
                                          <w:szCs w:val="26"/>
                                        </w:rPr>
                                        <w:t>info@esab.cz</w:t>
                                      </w:r>
                                    </w:hyperlink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6"/>
                                        <w:szCs w:val="26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32080" cy="10795"/>
                                          <wp:effectExtent l="0" t="0" r="0" b="0"/>
                                          <wp:docPr id="48" name="Obrázek 48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90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32080" cy="1079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B1499B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0795" cy="10795"/>
                                          <wp:effectExtent l="0" t="0" r="0" b="0"/>
                                          <wp:docPr id="47" name="Obrázek 47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91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795" cy="1079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0795" cy="95250"/>
                                          <wp:effectExtent l="0" t="0" r="0" b="0"/>
                                          <wp:docPr id="46" name="Obrázek 46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92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79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0795" cy="10795"/>
                                          <wp:effectExtent l="0" t="0" r="0" b="0"/>
                                          <wp:docPr id="45" name="Obrázek 45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93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795" cy="1079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B1499B" w:rsidRDefault="00B1499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B1499B" w:rsidRDefault="00B1499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1499B">
                    <w:tc>
                      <w:tcPr>
                        <w:tcW w:w="0" w:type="auto"/>
                        <w:vAlign w:val="center"/>
                        <w:hideMark/>
                      </w:tcPr>
                      <w:p w:rsidR="00B1499B" w:rsidRDefault="00B1499B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0795" cy="79375"/>
                              <wp:effectExtent l="0" t="0" r="0" b="0"/>
                              <wp:docPr id="44" name="Obrázek 44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4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95" cy="79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B1499B" w:rsidRDefault="00B1499B">
                  <w:pPr>
                    <w:spacing w:line="15" w:lineRule="atLeast"/>
                    <w:rPr>
                      <w:rFonts w:eastAsia="Times New Roman"/>
                      <w:vanish/>
                      <w:sz w:val="2"/>
                      <w:szCs w:val="2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8"/>
                    <w:gridCol w:w="8146"/>
                    <w:gridCol w:w="241"/>
                  </w:tblGrid>
                  <w:tr w:rsidR="00B1499B">
                    <w:tc>
                      <w:tcPr>
                        <w:tcW w:w="0" w:type="auto"/>
                        <w:vAlign w:val="center"/>
                        <w:hideMark/>
                      </w:tcPr>
                      <w:p w:rsidR="00B1499B" w:rsidRDefault="00B1499B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32080" cy="10795"/>
                              <wp:effectExtent l="0" t="0" r="0" b="0"/>
                              <wp:docPr id="43" name="Obrázek 43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5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2080" cy="107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46"/>
                        </w:tblGrid>
                        <w:tr w:rsidR="00B1499B">
                          <w:tc>
                            <w:tcPr>
                              <w:tcW w:w="0" w:type="auto"/>
                              <w:shd w:val="clear" w:color="auto" w:fill="919396"/>
                              <w:vAlign w:val="center"/>
                              <w:hideMark/>
                            </w:tcPr>
                            <w:p w:rsidR="00B1499B" w:rsidRDefault="00B1499B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10795" cy="10795"/>
                                    <wp:effectExtent l="0" t="0" r="0" b="0"/>
                                    <wp:docPr id="42" name="Obrázek 42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6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795" cy="107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1499B" w:rsidRDefault="00B1499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1499B" w:rsidRDefault="00B1499B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53035" cy="10795"/>
                              <wp:effectExtent l="0" t="0" r="0" b="0"/>
                              <wp:docPr id="41" name="Obrázek 41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7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3035" cy="107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1499B">
                    <w:tc>
                      <w:tcPr>
                        <w:tcW w:w="0" w:type="auto"/>
                        <w:vAlign w:val="center"/>
                        <w:hideMark/>
                      </w:tcPr>
                      <w:p w:rsidR="00B1499B" w:rsidRDefault="00B1499B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0795" cy="10795"/>
                              <wp:effectExtent l="0" t="0" r="0" b="0"/>
                              <wp:docPr id="40" name="Obrázek 40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8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95" cy="107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1499B" w:rsidRDefault="00B1499B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0795" cy="142875"/>
                              <wp:effectExtent l="0" t="0" r="0" b="0"/>
                              <wp:docPr id="39" name="Obrázek 39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9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9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1499B" w:rsidRDefault="00B1499B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0795" cy="10795"/>
                              <wp:effectExtent l="0" t="0" r="0" b="0"/>
                              <wp:docPr id="38" name="Obrázek 38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0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95" cy="107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B1499B" w:rsidRDefault="00B1499B">
                  <w:pPr>
                    <w:spacing w:line="15" w:lineRule="atLeast"/>
                    <w:rPr>
                      <w:rFonts w:eastAsia="Times New Roman"/>
                      <w:vanish/>
                      <w:sz w:val="2"/>
                      <w:szCs w:val="2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8"/>
                    <w:gridCol w:w="8146"/>
                    <w:gridCol w:w="241"/>
                  </w:tblGrid>
                  <w:tr w:rsidR="00B1499B">
                    <w:tc>
                      <w:tcPr>
                        <w:tcW w:w="0" w:type="auto"/>
                        <w:vAlign w:val="center"/>
                        <w:hideMark/>
                      </w:tcPr>
                      <w:p w:rsidR="00B1499B" w:rsidRDefault="00B1499B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32080" cy="10795"/>
                              <wp:effectExtent l="0" t="0" r="0" b="0"/>
                              <wp:docPr id="37" name="Obrázek 37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1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2080" cy="107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814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465"/>
                          <w:gridCol w:w="330"/>
                          <w:gridCol w:w="1350"/>
                        </w:tblGrid>
                        <w:tr w:rsidR="00B1499B">
                          <w:tc>
                            <w:tcPr>
                              <w:tcW w:w="0" w:type="auto"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65"/>
                              </w:tblGrid>
                              <w:tr w:rsidR="00B1499B"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6"/>
                                        <w:szCs w:val="26"/>
                                      </w:rPr>
                                      <w:t xml:space="preserve">Sledujte ESAB Evropa na </w:t>
                                    </w:r>
                                    <w:proofErr w:type="spellStart"/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6"/>
                                        <w:szCs w:val="26"/>
                                      </w:rPr>
                                      <w:t>Linkedln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B1499B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0795" cy="95250"/>
                                          <wp:effectExtent l="0" t="0" r="0" b="0"/>
                                          <wp:docPr id="36" name="Obrázek 36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02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79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B1499B" w:rsidRDefault="00B1499B">
                              <w:pPr>
                                <w:spacing w:line="15" w:lineRule="atLeast"/>
                                <w:rPr>
                                  <w:rFonts w:eastAsia="Times New Roman"/>
                                  <w:vanish/>
                                  <w:sz w:val="2"/>
                                  <w:szCs w:val="2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65"/>
                              </w:tblGrid>
                              <w:tr w:rsidR="00B1499B"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Spojení na nové stránky ESAB Evropa na </w:t>
                                    </w:r>
                                    <w:proofErr w:type="spellStart"/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Linkedln</w:t>
                                    </w:r>
                                    <w:proofErr w:type="spellEnd"/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Vám zaručí nejnovější zprávy a informace o produktech</w:t>
                                    </w:r>
                                  </w:p>
                                </w:tc>
                              </w:tr>
                              <w:tr w:rsidR="00B1499B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0795" cy="95250"/>
                                          <wp:effectExtent l="0" t="0" r="0" b="0"/>
                                          <wp:docPr id="35" name="Obrázek 35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03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79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B1499B" w:rsidRDefault="00B1499B">
                              <w:pPr>
                                <w:spacing w:line="15" w:lineRule="atLeast"/>
                                <w:rPr>
                                  <w:rFonts w:eastAsia="Times New Roman"/>
                                  <w:vanish/>
                                  <w:sz w:val="2"/>
                                  <w:szCs w:val="2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"/>
                                <w:gridCol w:w="959"/>
                                <w:gridCol w:w="42"/>
                                <w:gridCol w:w="270"/>
                              </w:tblGrid>
                              <w:tr w:rsidR="00B1499B">
                                <w:tc>
                                  <w:tcPr>
                                    <w:tcW w:w="0" w:type="auto"/>
                                    <w:shd w:val="clear" w:color="auto" w:fill="A7A9AC"/>
                                    <w:vAlign w:val="center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36830" cy="10795"/>
                                          <wp:effectExtent l="0" t="0" r="0" b="0"/>
                                          <wp:docPr id="34" name="Obrázek 34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04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6830" cy="1079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7A9AC"/>
                                    <w:noWrap/>
                                    <w:vAlign w:val="center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jc w:val="righ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hyperlink r:id="rId30" w:tgtFrame="_blank" w:history="1">
                                      <w:r>
                                        <w:rPr>
                                          <w:rStyle w:val="text"/>
                                          <w:rFonts w:ascii="Arial" w:eastAsia="Times New Roman" w:hAnsi="Arial" w:cs="Arial"/>
                                          <w:color w:val="FFFFFF"/>
                                          <w:sz w:val="15"/>
                                          <w:szCs w:val="15"/>
                                        </w:rPr>
                                        <w:t>Více informací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7A9AC"/>
                                    <w:vAlign w:val="center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26670" cy="10795"/>
                                          <wp:effectExtent l="0" t="0" r="0" b="0"/>
                                          <wp:docPr id="33" name="Obrázek 33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05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6670" cy="1079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FF"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63830" cy="163830"/>
                                          <wp:effectExtent l="0" t="0" r="7620" b="7620"/>
                                          <wp:docPr id="32" name="Obrázek 32" descr="http://newsletterclick.esab.com/esab/img/btn-bullet-2.gif">
                                            <a:hlinkClick xmlns:a="http://schemas.openxmlformats.org/drawingml/2006/main" r:id="rId31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06" descr="http://newsletterclick.esab.com/esab/img/btn-bullet-2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3830" cy="16383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B1499B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0795" cy="10795"/>
                                          <wp:effectExtent l="0" t="0" r="0" b="0"/>
                                          <wp:docPr id="31" name="Obrázek 31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07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795" cy="1079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0795" cy="95250"/>
                                          <wp:effectExtent l="0" t="0" r="0" b="0"/>
                                          <wp:docPr id="30" name="Obrázek 30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08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79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0795" cy="10795"/>
                                          <wp:effectExtent l="0" t="0" r="0" b="0"/>
                                          <wp:docPr id="29" name="Obrázek 29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09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795" cy="1079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0795" cy="10795"/>
                                          <wp:effectExtent l="0" t="0" r="0" b="0"/>
                                          <wp:docPr id="28" name="Obrázek 28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10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795" cy="1079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B1499B" w:rsidRDefault="00B1499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0" w:type="dxa"/>
                              <w:vAlign w:val="center"/>
                              <w:hideMark/>
                            </w:tcPr>
                            <w:p w:rsidR="00B1499B" w:rsidRDefault="00B1499B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206375" cy="10795"/>
                                    <wp:effectExtent l="0" t="0" r="0" b="0"/>
                                    <wp:docPr id="27" name="Obrázek 27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1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6375" cy="107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" w:type="dxa"/>
                              <w:hideMark/>
                            </w:tcPr>
                            <w:tbl>
                              <w:tblPr>
                                <w:tblW w:w="135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50"/>
                              </w:tblGrid>
                              <w:tr w:rsidR="00B1499B">
                                <w:tc>
                                  <w:tcPr>
                                    <w:tcW w:w="1350" w:type="dxa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FF"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855980" cy="855980"/>
                                          <wp:effectExtent l="0" t="0" r="1270" b="1270"/>
                                          <wp:docPr id="26" name="Obrázek 26" descr="https://s3-eu-west-1.amazonaws.com/mimgs/cdn/THREE/5022/MUCkDRCQhy4gWFqUn0Aq_Logo-Europe.jpg">
                                            <a:hlinkClick xmlns:a="http://schemas.openxmlformats.org/drawingml/2006/main" r:id="rId32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12" descr="https://s3-eu-west-1.amazonaws.com/mimgs/cdn/THREE/5022/MUCkDRCQhy4gWFqUn0Aq_Logo-Europe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855980" cy="85598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B1499B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0795" cy="95250"/>
                                          <wp:effectExtent l="0" t="0" r="0" b="0"/>
                                          <wp:docPr id="25" name="Obrázek 25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13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79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B1499B" w:rsidRDefault="00B1499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B1499B" w:rsidRDefault="00B1499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1499B" w:rsidRDefault="00B1499B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53035" cy="10795"/>
                              <wp:effectExtent l="0" t="0" r="0" b="0"/>
                              <wp:docPr id="24" name="Obrázek 24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4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3035" cy="107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1499B">
                    <w:tc>
                      <w:tcPr>
                        <w:tcW w:w="0" w:type="auto"/>
                        <w:vAlign w:val="center"/>
                        <w:hideMark/>
                      </w:tcPr>
                      <w:p w:rsidR="00B1499B" w:rsidRDefault="00B1499B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0795" cy="10795"/>
                              <wp:effectExtent l="0" t="0" r="0" b="0"/>
                              <wp:docPr id="23" name="Obrázek 23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5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95" cy="107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1499B" w:rsidRDefault="00B1499B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0795" cy="142875"/>
                              <wp:effectExtent l="0" t="0" r="0" b="0"/>
                              <wp:docPr id="22" name="Obrázek 22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6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9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1499B" w:rsidRDefault="00B1499B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0795" cy="10795"/>
                              <wp:effectExtent l="0" t="0" r="0" b="0"/>
                              <wp:docPr id="21" name="Obrázek 21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7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95" cy="107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B1499B" w:rsidRDefault="00B1499B">
                  <w:pPr>
                    <w:spacing w:line="15" w:lineRule="atLeast"/>
                    <w:rPr>
                      <w:rFonts w:eastAsia="Times New Roman"/>
                      <w:vanish/>
                      <w:sz w:val="2"/>
                      <w:szCs w:val="2"/>
                    </w:rPr>
                  </w:pPr>
                </w:p>
                <w:tbl>
                  <w:tblPr>
                    <w:tblW w:w="859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95"/>
                  </w:tblGrid>
                  <w:tr w:rsidR="00B1499B">
                    <w:tc>
                      <w:tcPr>
                        <w:tcW w:w="8595" w:type="dxa"/>
                        <w:hideMark/>
                      </w:tcPr>
                      <w:tbl>
                        <w:tblPr>
                          <w:tblW w:w="859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3"/>
                          <w:gridCol w:w="3736"/>
                          <w:gridCol w:w="1139"/>
                          <w:gridCol w:w="2695"/>
                          <w:gridCol w:w="512"/>
                        </w:tblGrid>
                        <w:tr w:rsidR="00B1499B">
                          <w:tc>
                            <w:tcPr>
                              <w:tcW w:w="7695" w:type="dxa"/>
                              <w:gridSpan w:val="5"/>
                              <w:shd w:val="clear" w:color="auto" w:fill="E3E9ED"/>
                              <w:hideMark/>
                            </w:tcPr>
                            <w:p w:rsidR="00B1499B" w:rsidRDefault="00B1499B">
                              <w:pPr>
                                <w:spacing w:line="15" w:lineRule="atLeast"/>
                                <w:jc w:val="center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10795" cy="285115"/>
                                    <wp:effectExtent l="0" t="0" r="0" b="0"/>
                                    <wp:docPr id="20" name="Obrázek 20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8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795" cy="2851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B1499B">
                          <w:tc>
                            <w:tcPr>
                              <w:tcW w:w="375" w:type="dxa"/>
                              <w:shd w:val="clear" w:color="auto" w:fill="E3E9ED"/>
                              <w:hideMark/>
                            </w:tcPr>
                            <w:p w:rsidR="00B1499B" w:rsidRDefault="00B1499B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238125" cy="10795"/>
                                    <wp:effectExtent l="0" t="0" r="0" b="0"/>
                                    <wp:docPr id="19" name="Obrázek 19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9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8125" cy="107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250" w:type="dxa"/>
                              <w:shd w:val="clear" w:color="auto" w:fill="E3E9ED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736"/>
                              </w:tblGrid>
                              <w:tr w:rsidR="00B1499B">
                                <w:tc>
                                  <w:tcPr>
                                    <w:tcW w:w="0" w:type="auto"/>
                                    <w:noWrap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5"/>
                                        <w:szCs w:val="15"/>
                                      </w:rPr>
                                      <w:t>Kontakt</w:t>
                                    </w: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5"/>
                                        <w:szCs w:val="15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5"/>
                                        <w:szCs w:val="15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5"/>
                                        <w:szCs w:val="15"/>
                                      </w:rPr>
                                      <w:t>ESAB VAMBERK, s.r.o. člen koncernu   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5"/>
                                        <w:szCs w:val="15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5"/>
                                        <w:szCs w:val="15"/>
                                      </w:rPr>
                                      <w:t xml:space="preserve">Smetanovo nábřeží 334 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5"/>
                                        <w:szCs w:val="15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5"/>
                                        <w:szCs w:val="15"/>
                                      </w:rPr>
                                      <w:t>517 54 Vamberk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5"/>
                                        <w:szCs w:val="15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5"/>
                                        <w:szCs w:val="15"/>
                                      </w:rPr>
                                      <w:t>Tlf</w:t>
                                    </w:r>
                                    <w:proofErr w:type="spellEnd"/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15"/>
                                        <w:szCs w:val="15"/>
                                      </w:rPr>
                                      <w:t>: +420 494 501 464</w:t>
                                    </w:r>
                                  </w:p>
                                </w:tc>
                              </w:tr>
                            </w:tbl>
                            <w:p w:rsidR="00B1499B" w:rsidRDefault="00B1499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3E9ED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39"/>
                              </w:tblGrid>
                              <w:tr w:rsidR="00B1499B">
                                <w:tc>
                                  <w:tcPr>
                                    <w:tcW w:w="0" w:type="auto"/>
                                    <w:noWrap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5"/>
                                        <w:szCs w:val="15"/>
                                      </w:rPr>
                                      <w:t>Informace: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5"/>
                                        <w:szCs w:val="15"/>
                                      </w:rPr>
                                      <w:br/>
                                    </w:r>
                                    <w:hyperlink r:id="rId34" w:tgtFrame="_blank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color w:val="000000"/>
                                          <w:sz w:val="15"/>
                                          <w:szCs w:val="15"/>
                                        </w:rPr>
                                        <w:t>info@esab.cz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B1499B" w:rsidRDefault="00B1499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00" w:type="dxa"/>
                              <w:shd w:val="clear" w:color="auto" w:fill="E3E9ED"/>
                            </w:tcPr>
                            <w:tbl>
                              <w:tblPr>
                                <w:tblW w:w="5000" w:type="pct"/>
                                <w:jc w:val="righ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95"/>
                              </w:tblGrid>
                              <w:tr w:rsidR="00B1499B">
                                <w:trPr>
                                  <w:jc w:val="right"/>
                                </w:trPr>
                                <w:tc>
                                  <w:tcPr>
                                    <w:tcW w:w="5000" w:type="pct"/>
                                    <w:noWrap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jc w:val="righ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hyperlink r:id="rId35" w:tgtFrame="_blank" w:history="1">
                                      <w:r>
                                        <w:rPr>
                                          <w:rStyle w:val="text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0000"/>
                                          <w:sz w:val="17"/>
                                          <w:szCs w:val="17"/>
                                        </w:rPr>
                                        <w:t>www.esab.com</w:t>
                                      </w:r>
                                    </w:hyperlink>
                                  </w:p>
                                </w:tc>
                              </w:tr>
                              <w:tr w:rsidR="00B1499B">
                                <w:trPr>
                                  <w:jc w:val="right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0795" cy="95250"/>
                                          <wp:effectExtent l="0" t="0" r="0" b="0"/>
                                          <wp:docPr id="18" name="Obrázek 18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20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79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B1499B">
                                <w:trPr>
                                  <w:jc w:val="right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0795" cy="20955"/>
                                          <wp:effectExtent l="0" t="0" r="0" b="0"/>
                                          <wp:docPr id="17" name="Obrázek 17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21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795" cy="2095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B1499B" w:rsidRDefault="00B1499B">
                              <w:pPr>
                                <w:spacing w:line="15" w:lineRule="atLeast"/>
                                <w:jc w:val="right"/>
                                <w:rPr>
                                  <w:rFonts w:eastAsia="Times New Roman"/>
                                  <w:vanish/>
                                  <w:sz w:val="2"/>
                                  <w:szCs w:val="2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jc w:val="right"/>
                                <w:tblCellMar>
                                  <w:top w:w="30" w:type="dxa"/>
                                  <w:left w:w="30" w:type="dxa"/>
                                  <w:bottom w:w="30" w:type="dxa"/>
                                  <w:right w:w="3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"/>
                                <w:gridCol w:w="360"/>
                                <w:gridCol w:w="360"/>
                                <w:gridCol w:w="360"/>
                                <w:gridCol w:w="360"/>
                                <w:gridCol w:w="66"/>
                                <w:gridCol w:w="77"/>
                              </w:tblGrid>
                              <w:tr w:rsidR="00B1499B">
                                <w:trPr>
                                  <w:jc w:val="right"/>
                                </w:trPr>
                                <w:tc>
                                  <w:tcPr>
                                    <w:tcW w:w="15" w:type="dxa"/>
                                    <w:vAlign w:val="center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FF"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90500" cy="153035"/>
                                          <wp:effectExtent l="0" t="0" r="0" b="0"/>
                                          <wp:docPr id="16" name="Obrázek 16" descr="http://newsletterclick.esab.com/esab/img/icon-facebook.gif">
                                            <a:hlinkClick xmlns:a="http://schemas.openxmlformats.org/drawingml/2006/main" r:id="rId36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22" descr="http://newsletterclick.esab.com/esab/img/icon-facebook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5303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vAlign w:val="center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FF"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90500" cy="153035"/>
                                          <wp:effectExtent l="0" t="0" r="0" b="0"/>
                                          <wp:docPr id="15" name="Obrázek 15" descr="http://newsletterclick.esab.com/esab/img/icon-twitter.gif">
                                            <a:hlinkClick xmlns:a="http://schemas.openxmlformats.org/drawingml/2006/main" r:id="rId38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23" descr="http://newsletterclick.esab.com/esab/img/icon-twitter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5303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vAlign w:val="center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FF"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90500" cy="153035"/>
                                          <wp:effectExtent l="0" t="0" r="0" b="0"/>
                                          <wp:docPr id="14" name="Obrázek 14" descr="http://newsletterclick.esab.com/esab/img/icon-youtube.gif">
                                            <a:hlinkClick xmlns:a="http://schemas.openxmlformats.org/drawingml/2006/main" r:id="rId40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24" descr="http://newsletterclick.esab.com/esab/img/icon-youtube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5303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vAlign w:val="center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FF"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90500" cy="153035"/>
                                          <wp:effectExtent l="0" t="0" r="0" b="0"/>
                                          <wp:docPr id="13" name="Obrázek 13" descr="http://newsletterclick.esab.com/esab/img/icon-linkedin.gif">
                                            <a:hlinkClick xmlns:a="http://schemas.openxmlformats.org/drawingml/2006/main" r:id="rId42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25" descr="http://newsletterclick.esab.com/esab/img/icon-linkedin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5303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vAlign w:val="center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FF"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90500" cy="153035"/>
                                          <wp:effectExtent l="0" t="0" r="0" b="0"/>
                                          <wp:docPr id="12" name="Obrázek 12" descr="http://newsletterclick.esab.com/esab/img/icon-instagram.gif">
                                            <a:hlinkClick xmlns:a="http://schemas.openxmlformats.org/drawingml/2006/main" r:id="rId44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26" descr="http://newsletterclick.esab.com/esab/img/icon-instagram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5303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15" w:type="dxa"/>
                                    <w:vAlign w:val="center"/>
                                    <w:hideMark/>
                                  </w:tcPr>
                                  <w:p w:rsidR="00B1499B" w:rsidRDefault="00B1499B">
                                    <w:pPr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0795" cy="10795"/>
                                          <wp:effectExtent l="0" t="0" r="0" b="0"/>
                                          <wp:docPr id="11" name="Obrázek 11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27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795" cy="1079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B1499B" w:rsidRDefault="00B1499B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75" w:type="dxa"/>
                              <w:shd w:val="clear" w:color="auto" w:fill="E3E9ED"/>
                              <w:hideMark/>
                            </w:tcPr>
                            <w:p w:rsidR="00B1499B" w:rsidRDefault="00B1499B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238125" cy="10795"/>
                                    <wp:effectExtent l="0" t="0" r="0" b="0"/>
                                    <wp:docPr id="10" name="Obrázek 10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8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8125" cy="107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B1499B">
                          <w:tc>
                            <w:tcPr>
                              <w:tcW w:w="8595" w:type="dxa"/>
                              <w:gridSpan w:val="5"/>
                              <w:shd w:val="clear" w:color="auto" w:fill="E3E9ED"/>
                              <w:hideMark/>
                            </w:tcPr>
                            <w:p w:rsidR="00B1499B" w:rsidRDefault="00B1499B">
                              <w:pPr>
                                <w:spacing w:line="15" w:lineRule="atLeast"/>
                                <w:jc w:val="center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10795" cy="206375"/>
                                    <wp:effectExtent l="0" t="0" r="0" b="0"/>
                                    <wp:docPr id="9" name="Obrázek 9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9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795" cy="2063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B1499B">
                          <w:tc>
                            <w:tcPr>
                              <w:tcW w:w="8595" w:type="dxa"/>
                              <w:gridSpan w:val="5"/>
                              <w:shd w:val="clear" w:color="auto" w:fill="BAC8D2"/>
                              <w:hideMark/>
                            </w:tcPr>
                            <w:p w:rsidR="00B1499B" w:rsidRDefault="00B1499B">
                              <w:pPr>
                                <w:spacing w:line="15" w:lineRule="atLeast"/>
                                <w:jc w:val="center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10795" cy="222250"/>
                                    <wp:effectExtent l="0" t="0" r="0" b="0"/>
                                    <wp:docPr id="8" name="Obrázek 8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30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795" cy="222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B1499B">
                          <w:tc>
                            <w:tcPr>
                              <w:tcW w:w="375" w:type="dxa"/>
                              <w:shd w:val="clear" w:color="auto" w:fill="BAC8D2"/>
                              <w:hideMark/>
                            </w:tcPr>
                            <w:p w:rsidR="00B1499B" w:rsidRDefault="00B1499B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238125" cy="10795"/>
                                    <wp:effectExtent l="0" t="0" r="0" b="0"/>
                                    <wp:docPr id="7" name="Obrázek 7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31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8125" cy="107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7695" w:type="dxa"/>
                              <w:gridSpan w:val="3"/>
                              <w:shd w:val="clear" w:color="auto" w:fill="BAC8D2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70"/>
                              </w:tblGrid>
                              <w:tr w:rsidR="00B1499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B1499B" w:rsidRDefault="00B1499B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15"/>
                                        <w:szCs w:val="15"/>
                                      </w:rPr>
                                      <w:t xml:space="preserve">© 2018 ESAB VAMBERK, s.r.o., člen koncernu 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15"/>
                                        <w:szCs w:val="15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FFFFFF"/>
                                        <w:sz w:val="15"/>
                                        <w:szCs w:val="15"/>
                                      </w:rPr>
                                      <w:t xml:space="preserve">Pokud se chcete odhlásit z automatického zasílání novinek e-mailem, pak klikněte na tento </w:t>
                                    </w:r>
                                    <w:hyperlink r:id="rId46" w:tgtFrame="_blank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color w:val="FFFFFF"/>
                                          <w:sz w:val="15"/>
                                          <w:szCs w:val="15"/>
                                        </w:rPr>
                                        <w:t>odkaz</w:t>
                                      </w:r>
                                    </w:hyperlink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FFFFFF"/>
                                        <w:sz w:val="15"/>
                                        <w:szCs w:val="15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</w:tbl>
                            <w:p w:rsidR="00B1499B" w:rsidRDefault="00B1499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75" w:type="dxa"/>
                              <w:shd w:val="clear" w:color="auto" w:fill="BAC8D2"/>
                              <w:hideMark/>
                            </w:tcPr>
                            <w:p w:rsidR="00B1499B" w:rsidRDefault="00B1499B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238125" cy="10795"/>
                                    <wp:effectExtent l="0" t="0" r="0" b="0"/>
                                    <wp:docPr id="6" name="Obrázek 6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32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8125" cy="107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B1499B">
                          <w:tc>
                            <w:tcPr>
                              <w:tcW w:w="8595" w:type="dxa"/>
                              <w:gridSpan w:val="5"/>
                              <w:shd w:val="clear" w:color="auto" w:fill="BAC8D2"/>
                              <w:hideMark/>
                            </w:tcPr>
                            <w:p w:rsidR="00B1499B" w:rsidRDefault="00B1499B">
                              <w:pPr>
                                <w:spacing w:line="15" w:lineRule="atLeast"/>
                                <w:jc w:val="center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10795" cy="285115"/>
                                    <wp:effectExtent l="0" t="0" r="0" b="0"/>
                                    <wp:docPr id="5" name="Obrázek 5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33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795" cy="2851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1499B" w:rsidRDefault="00B1499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1499B" w:rsidRDefault="00B1499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B1499B" w:rsidRDefault="00B1499B">
                  <w:pPr>
                    <w:spacing w:line="15" w:lineRule="atLeast"/>
                    <w:jc w:val="righ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lastRenderedPageBreak/>
                    <w:drawing>
                      <wp:inline distT="0" distB="0" distL="0" distR="0">
                        <wp:extent cx="121285" cy="10795"/>
                        <wp:effectExtent l="0" t="0" r="0" b="0"/>
                        <wp:docPr id="4" name="Obrázek 4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4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285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1499B">
              <w:trPr>
                <w:jc w:val="center"/>
              </w:trPr>
              <w:tc>
                <w:tcPr>
                  <w:tcW w:w="195" w:type="dxa"/>
                  <w:hideMark/>
                </w:tcPr>
                <w:p w:rsidR="00B1499B" w:rsidRDefault="00B1499B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lastRenderedPageBreak/>
                    <w:drawing>
                      <wp:inline distT="0" distB="0" distL="0" distR="0">
                        <wp:extent cx="121285" cy="121285"/>
                        <wp:effectExtent l="0" t="0" r="0" b="0"/>
                        <wp:docPr id="3" name="Obrázek 3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5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285" cy="1212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5" w:type="dxa"/>
                  <w:hideMark/>
                </w:tcPr>
                <w:p w:rsidR="00B1499B" w:rsidRDefault="00B1499B">
                  <w:pPr>
                    <w:spacing w:line="15" w:lineRule="atLeast"/>
                    <w:jc w:val="center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10795" cy="121285"/>
                        <wp:effectExtent l="0" t="0" r="0" b="0"/>
                        <wp:docPr id="2" name="Obrázek 2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6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" cy="1212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5" w:type="dxa"/>
                  <w:hideMark/>
                </w:tcPr>
                <w:p w:rsidR="00B1499B" w:rsidRDefault="00B1499B">
                  <w:pPr>
                    <w:spacing w:line="15" w:lineRule="atLeast"/>
                    <w:jc w:val="righ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121285" cy="121285"/>
                        <wp:effectExtent l="0" t="0" r="0" b="0"/>
                        <wp:docPr id="1" name="Obrázek 1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7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285" cy="1212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1499B" w:rsidRDefault="00B149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1499B" w:rsidRDefault="00B1499B" w:rsidP="00B1499B">
      <w:pPr>
        <w:rPr>
          <w:rFonts w:eastAsia="Times New Roman"/>
        </w:rPr>
      </w:pPr>
    </w:p>
    <w:p w:rsidR="00B1499B" w:rsidRDefault="00B1499B">
      <w:bookmarkStart w:id="0" w:name="_GoBack"/>
      <w:bookmarkEnd w:id="0"/>
    </w:p>
    <w:sectPr w:rsidR="00B14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99B"/>
    <w:rsid w:val="00B1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2D58E-2392-45B1-816D-95D9E442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1499B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1499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1499B"/>
    <w:rPr>
      <w:color w:val="800080"/>
      <w:u w:val="single"/>
    </w:rPr>
  </w:style>
  <w:style w:type="paragraph" w:customStyle="1" w:styleId="msonormal0">
    <w:name w:val="msonormal"/>
    <w:basedOn w:val="Normln"/>
    <w:uiPriority w:val="99"/>
    <w:semiHidden/>
    <w:rsid w:val="00B1499B"/>
  </w:style>
  <w:style w:type="paragraph" w:styleId="Normlnweb">
    <w:name w:val="Normal (Web)"/>
    <w:basedOn w:val="Normln"/>
    <w:uiPriority w:val="99"/>
    <w:semiHidden/>
    <w:unhideWhenUsed/>
    <w:rsid w:val="00B1499B"/>
  </w:style>
  <w:style w:type="character" w:customStyle="1" w:styleId="preheader">
    <w:name w:val="preheader"/>
    <w:basedOn w:val="Standardnpsmoodstavce"/>
    <w:rsid w:val="00B1499B"/>
    <w:rPr>
      <w:vanish/>
      <w:webHidden w:val="0"/>
      <w:specVanish w:val="0"/>
    </w:rPr>
  </w:style>
  <w:style w:type="character" w:customStyle="1" w:styleId="text">
    <w:name w:val="text"/>
    <w:basedOn w:val="Standardnpsmoodstavce"/>
    <w:rsid w:val="00B14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letterclick.esab.com/mail/RLS?mid=628258930&amp;guid=53vi015tNdo3aDg&amp;lid=70512375&amp;s=1" TargetMode="External"/><Relationship Id="rId13" Type="http://schemas.openxmlformats.org/officeDocument/2006/relationships/image" Target="media/image7.png"/><Relationship Id="rId18" Type="http://schemas.openxmlformats.org/officeDocument/2006/relationships/hyperlink" Target="http://newsletterclick.esab.com/mail/RLS?mid=628258930&amp;guid=53vi015tNdo3aDg&amp;lid=70512377&amp;s=1" TargetMode="External"/><Relationship Id="rId26" Type="http://schemas.openxmlformats.org/officeDocument/2006/relationships/image" Target="media/image14.jpeg"/><Relationship Id="rId39" Type="http://schemas.openxmlformats.org/officeDocument/2006/relationships/image" Target="media/image17.gif"/><Relationship Id="rId3" Type="http://schemas.openxmlformats.org/officeDocument/2006/relationships/webSettings" Target="webSettings.xml"/><Relationship Id="rId21" Type="http://schemas.openxmlformats.org/officeDocument/2006/relationships/hyperlink" Target="http://newsletterclick.esab.com/mail/RLS?mid=628258930&amp;guid=53vi015tNdo3aDg&amp;lid=70512379&amp;s=1" TargetMode="External"/><Relationship Id="rId34" Type="http://schemas.openxmlformats.org/officeDocument/2006/relationships/hyperlink" Target="mailto:info@esab.cz" TargetMode="External"/><Relationship Id="rId42" Type="http://schemas.openxmlformats.org/officeDocument/2006/relationships/hyperlink" Target="http://newsletterclick.esab.com/mail/RLS?mid=628258930&amp;guid=53vi015tNdo3aDg&amp;lid=70512391&amp;s=1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2.gif"/><Relationship Id="rId12" Type="http://schemas.openxmlformats.org/officeDocument/2006/relationships/image" Target="media/image6.png"/><Relationship Id="rId17" Type="http://schemas.openxmlformats.org/officeDocument/2006/relationships/hyperlink" Target="http://newsletterclick.esab.com/mail/RLS?mid=628258930&amp;guid=53vi015tNdo3aDg&amp;lid=70512376&amp;s=1" TargetMode="External"/><Relationship Id="rId25" Type="http://schemas.openxmlformats.org/officeDocument/2006/relationships/hyperlink" Target="http://newsletterclick.esab.com/mail/RLS?mid=628258930&amp;guid=53vi015tNdo3aDg&amp;lid=70512381&amp;s=1" TargetMode="External"/><Relationship Id="rId33" Type="http://schemas.openxmlformats.org/officeDocument/2006/relationships/image" Target="media/image15.jpeg"/><Relationship Id="rId38" Type="http://schemas.openxmlformats.org/officeDocument/2006/relationships/hyperlink" Target="http://newsletterclick.esab.com/mail/RLS?mid=628258930&amp;guid=53vi015tNdo3aDg&amp;lid=70512389&amp;s=1" TargetMode="External"/><Relationship Id="rId46" Type="http://schemas.openxmlformats.org/officeDocument/2006/relationships/hyperlink" Target="http://newsletterclick.esab.com/mail/RLS?mid=628258930&amp;guid=53vi015tNdo3aDg&amp;lid=70512393&amp;s=1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hyperlink" Target="http://newsletterclick.esab.com/mail/RLS?mid=628258930&amp;guid=53vi015tNdo3aDg&amp;lid=70512378&amp;s=1" TargetMode="External"/><Relationship Id="rId29" Type="http://schemas.openxmlformats.org/officeDocument/2006/relationships/hyperlink" Target="mailto:info@esab.cz" TargetMode="External"/><Relationship Id="rId41" Type="http://schemas.openxmlformats.org/officeDocument/2006/relationships/image" Target="media/image18.gif"/><Relationship Id="rId1" Type="http://schemas.openxmlformats.org/officeDocument/2006/relationships/styles" Target="styles.xml"/><Relationship Id="rId6" Type="http://schemas.openxmlformats.org/officeDocument/2006/relationships/hyperlink" Target="http://newsletterclick.esab.com/mail/RLS?mid=628258930&amp;guid=53vi015tNdo3aDg&amp;lid=70512374&amp;s=1" TargetMode="External"/><Relationship Id="rId11" Type="http://schemas.openxmlformats.org/officeDocument/2006/relationships/image" Target="media/image5.png"/><Relationship Id="rId24" Type="http://schemas.openxmlformats.org/officeDocument/2006/relationships/hyperlink" Target="http://newsletterclick.esab.com/mail/RLS?mid=628258930&amp;guid=53vi015tNdo3aDg&amp;lid=70512380&amp;s=1" TargetMode="External"/><Relationship Id="rId32" Type="http://schemas.openxmlformats.org/officeDocument/2006/relationships/hyperlink" Target="http://newsletterclick.esab.com/mail/RLS?mid=628258930&amp;guid=53vi015tNdo3aDg&amp;lid=70512386&amp;s=1" TargetMode="External"/><Relationship Id="rId37" Type="http://schemas.openxmlformats.org/officeDocument/2006/relationships/image" Target="media/image16.gif"/><Relationship Id="rId40" Type="http://schemas.openxmlformats.org/officeDocument/2006/relationships/hyperlink" Target="http://newsletterclick.esab.com/mail/RLS?mid=628258930&amp;guid=53vi015tNdo3aDg&amp;lid=70512390&amp;s=1" TargetMode="External"/><Relationship Id="rId45" Type="http://schemas.openxmlformats.org/officeDocument/2006/relationships/image" Target="media/image20.gif"/><Relationship Id="rId5" Type="http://schemas.openxmlformats.org/officeDocument/2006/relationships/hyperlink" Target="http://newsletterclick.esab.com/mail/OBS/53vi015tNdo3aDg628258930" TargetMode="External"/><Relationship Id="rId15" Type="http://schemas.openxmlformats.org/officeDocument/2006/relationships/image" Target="media/image9.png"/><Relationship Id="rId23" Type="http://schemas.openxmlformats.org/officeDocument/2006/relationships/image" Target="media/image13.jpeg"/><Relationship Id="rId28" Type="http://schemas.openxmlformats.org/officeDocument/2006/relationships/hyperlink" Target="http://newsletterclick.esab.com/mail/RLS?mid=628258930&amp;guid=53vi015tNdo3aDg&amp;lid=70512383&amp;s=1" TargetMode="External"/><Relationship Id="rId36" Type="http://schemas.openxmlformats.org/officeDocument/2006/relationships/hyperlink" Target="http://newsletterclick.esab.com/mail/RLS?mid=628258930&amp;guid=53vi015tNdo3aDg&amp;lid=70512388&amp;s=1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1.gif"/><Relationship Id="rId31" Type="http://schemas.openxmlformats.org/officeDocument/2006/relationships/hyperlink" Target="http://newsletterclick.esab.com/mail/RLS?mid=628258930&amp;guid=53vi015tNdo3aDg&amp;lid=70512385&amp;s=1" TargetMode="External"/><Relationship Id="rId44" Type="http://schemas.openxmlformats.org/officeDocument/2006/relationships/hyperlink" Target="http://newsletterclick.esab.com/mail/RLS?mid=628258930&amp;guid=53vi015tNdo3aDg&amp;lid=70512392&amp;s=1" TargetMode="External"/><Relationship Id="rId4" Type="http://schemas.openxmlformats.org/officeDocument/2006/relationships/image" Target="media/image1.gif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2.jpeg"/><Relationship Id="rId27" Type="http://schemas.openxmlformats.org/officeDocument/2006/relationships/hyperlink" Target="http://newsletterclick.esab.com/mail/RLS?mid=628258930&amp;guid=53vi015tNdo3aDg&amp;lid=70512382&amp;s=1" TargetMode="External"/><Relationship Id="rId30" Type="http://schemas.openxmlformats.org/officeDocument/2006/relationships/hyperlink" Target="http://newsletterclick.esab.com/mail/RLS?mid=628258930&amp;guid=53vi015tNdo3aDg&amp;lid=70512384&amp;s=1" TargetMode="External"/><Relationship Id="rId35" Type="http://schemas.openxmlformats.org/officeDocument/2006/relationships/hyperlink" Target="http://newsletterclick.esab.com/mail/RLS?mid=628258930&amp;guid=53vi015tNdo3aDg&amp;lid=70512387&amp;s=1" TargetMode="External"/><Relationship Id="rId43" Type="http://schemas.openxmlformats.org/officeDocument/2006/relationships/image" Target="media/image19.gi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861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2018-11-21T09:31:00Z</dcterms:created>
  <dcterms:modified xsi:type="dcterms:W3CDTF">2018-11-21T09:32:00Z</dcterms:modified>
</cp:coreProperties>
</file>