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2F" w:rsidRDefault="00E5312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5312F" w:rsidTr="00E5312F">
        <w:tc>
          <w:tcPr>
            <w:tcW w:w="0" w:type="auto"/>
            <w:hideMark/>
          </w:tcPr>
          <w:tbl>
            <w:tblPr>
              <w:tblW w:w="89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8640"/>
              <w:gridCol w:w="195"/>
            </w:tblGrid>
            <w:tr w:rsidR="00E5312F">
              <w:trPr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:rsidR="00E5312F" w:rsidRDefault="00E5312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23825" cy="9525"/>
                        <wp:effectExtent l="0" t="0" r="0" b="0"/>
                        <wp:docPr id="211" name="Obrázek 21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95" w:type="dxa"/>
                  <w:shd w:val="clear" w:color="auto" w:fill="FFFFFF"/>
                </w:tcPr>
                <w:tbl>
                  <w:tblPr>
                    <w:tblW w:w="85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4395"/>
                  </w:tblGrid>
                  <w:tr w:rsidR="00E5312F">
                    <w:tc>
                      <w:tcPr>
                        <w:tcW w:w="42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975"/>
                        </w:tblGrid>
                        <w:tr w:rsidR="00E5312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10" name="Obrázek 21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133350"/>
                                    <wp:effectExtent l="0" t="0" r="0" b="0"/>
                                    <wp:docPr id="209" name="Obrázek 20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312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42875" cy="9525"/>
                                    <wp:effectExtent l="0" t="0" r="0" b="0"/>
                                    <wp:docPr id="208" name="Obrázek 20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</w:rPr>
                                <w:t>ESAB VAMBERK, s.r.o.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27"/>
                                  <w:szCs w:val="27"/>
                                </w:rPr>
                                <w:t>člen koncernu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27"/>
                                  <w:szCs w:val="27"/>
                                </w:rPr>
                                <w:t>4/2019</w:t>
                              </w:r>
                            </w:p>
                          </w:tc>
                        </w:tr>
                        <w:tr w:rsidR="00E5312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07" name="Obrázek 20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206" name="Obrázek 20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312F" w:rsidRDefault="00E5312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95" w:type="dxa"/>
                      </w:tcPr>
                      <w:tbl>
                        <w:tblPr>
                          <w:tblW w:w="5000" w:type="pct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60"/>
                          <w:gridCol w:w="135"/>
                        </w:tblGrid>
                        <w:tr w:rsidR="00E5312F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142875"/>
                                    <wp:effectExtent l="0" t="0" r="0" b="0"/>
                                    <wp:docPr id="205" name="Obrázek 20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04" name="Obrázek 20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312F">
                          <w:trPr>
                            <w:jc w:val="right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Máte jakékoli problémy se zobrazením tohoto e-mailu? </w:t>
                              </w:r>
                              <w:hyperlink r:id="rId5" w:tgtFrame="_blank" w:history="1">
                                <w:r>
                                  <w:rPr>
                                    <w:rStyle w:val="Hypertextovodkaz"/>
                                    <w:rFonts w:ascii="Arial" w:eastAsia="Times New Roman" w:hAnsi="Arial" w:cs="Arial"/>
                                    <w:color w:val="000000"/>
                                    <w:sz w:val="17"/>
                                    <w:szCs w:val="17"/>
                                  </w:rPr>
                                  <w:t>Klikněte sem</w:t>
                                </w:r>
                              </w:hyperlink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a přečtěte si newsletter ve svém prohlížeči.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add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ESAB to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safe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sender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list to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continue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receiving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our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emails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85725" cy="9525"/>
                                    <wp:effectExtent l="0" t="0" r="0" b="0"/>
                                    <wp:docPr id="203" name="Obrázek 20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312F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76200"/>
                                    <wp:effectExtent l="0" t="0" r="0" b="0"/>
                                    <wp:docPr id="202" name="Obrázek 20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01" name="Obrázek 20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312F" w:rsidRDefault="00E5312F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"/>
                          <w:gridCol w:w="45"/>
                          <w:gridCol w:w="1343"/>
                          <w:gridCol w:w="135"/>
                        </w:tblGrid>
                        <w:tr w:rsidR="00E5312F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0" t="0" r="0" b="0"/>
                                    <wp:docPr id="200" name="Obrázek 200" descr="http://newsletterclick.esab.com/esab/img/btn-taf.gif">
                                      <a:hlinkClick xmlns:a="http://schemas.openxmlformats.org/drawingml/2006/main" r:id="rId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newsletterclick.esab.com/esab/img/btn-taf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8575" cy="9525"/>
                                    <wp:effectExtent l="0" t="0" r="0" b="0"/>
                                    <wp:docPr id="199" name="Obrázek 19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hyperlink r:id="rId8" w:tgtFrame="_blank" w:history="1">
                                <w:r>
                                  <w:rPr>
                                    <w:rStyle w:val="text"/>
                                    <w:rFonts w:ascii="Arial" w:eastAsia="Times New Roman" w:hAnsi="Arial" w:cs="Arial"/>
                                    <w:color w:val="333333"/>
                                    <w:sz w:val="15"/>
                                    <w:szCs w:val="15"/>
                                  </w:rPr>
                                  <w:t>Doporučit známému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85725" cy="9525"/>
                                    <wp:effectExtent l="0" t="0" r="0" b="0"/>
                                    <wp:docPr id="198" name="Obrázek 19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312F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7" name="Obrázek 19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6" name="Obrázek 19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38100"/>
                                    <wp:effectExtent l="0" t="0" r="0" b="0"/>
                                    <wp:docPr id="195" name="Obrázek 19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4" name="Obrázek 19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312F" w:rsidRDefault="00E5312F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5312F" w:rsidRDefault="00E5312F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0"/>
                  </w:tblGrid>
                  <w:tr w:rsidR="00E5312F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40"/>
                        </w:tblGrid>
                        <w:tr w:rsidR="00E5312F">
                          <w:tc>
                            <w:tcPr>
                              <w:tcW w:w="0" w:type="auto"/>
                              <w:shd w:val="clear" w:color="auto" w:fill="A6B9C7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40"/>
                              </w:tblGrid>
                              <w:tr w:rsidR="00E5312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1500" w:type="dxa"/>
                                      <w:jc w:val="righ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00"/>
                                    </w:tblGrid>
                                    <w:tr w:rsidR="00E5312F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1500" w:type="dxa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bookmarkStart w:id="0" w:name="_GoBack" w:colFirst="0" w:colLast="0"/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00" cy="647700"/>
                                                <wp:effectExtent l="0" t="0" r="0" b="0"/>
                                                <wp:docPr id="193" name="Obrázek 193" descr="http://carma-template.s3.amazonaws.com/esab/img/logo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9" descr="http://carma-template.s3.amazonaws.com/esab/img/logo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0" cy="6477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E5312F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0"/>
                                                <wp:effectExtent l="0" t="0" r="0" b="0"/>
                                                <wp:docPr id="192" name="Obrázek 192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0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312F" w:rsidRDefault="00E5312F">
                                    <w:pPr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bookmarkEnd w:id="0"/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8490"/>
                              </w:tblGrid>
                              <w:tr w:rsidR="00E5312F">
                                <w:tc>
                                  <w:tcPr>
                                    <w:tcW w:w="150" w:type="dxa"/>
                                    <w:shd w:val="clear" w:color="auto" w:fill="FBE808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0" cy="428625"/>
                                          <wp:effectExtent l="0" t="0" r="0" b="0"/>
                                          <wp:docPr id="191" name="Obrázek 19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428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0"/>
                                      <w:gridCol w:w="7950"/>
                                      <w:gridCol w:w="270"/>
                                    </w:tblGrid>
                                    <w:tr w:rsidR="00E5312F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90" name="Obrázek 190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2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47625"/>
                                                <wp:effectExtent l="0" t="0" r="0" b="0"/>
                                                <wp:docPr id="189" name="Obrázek 189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3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47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88" name="Obrázek 188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4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E5312F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71450" cy="9525"/>
                                                <wp:effectExtent l="0" t="0" r="0" b="0"/>
                                                <wp:docPr id="187" name="Obrázek 187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5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1450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Style w:val="text"/>
                                              <w:rFonts w:ascii="Arial" w:eastAsia="Times New Roman" w:hAnsi="Arial" w:cs="Arial"/>
                                              <w:sz w:val="56"/>
                                              <w:szCs w:val="56"/>
                                            </w:rPr>
                                            <w:t>NOVINKY ZE SPOLEČNOSTI</w:t>
                                          </w:r>
                                          <w:r>
                                            <w:rPr>
                                              <w:rStyle w:val="text"/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56"/>
                                              <w:szCs w:val="56"/>
                                            </w:rPr>
                                            <w:t xml:space="preserve"> ESAB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71450" cy="9525"/>
                                                <wp:effectExtent l="0" t="0" r="0" b="0"/>
                                                <wp:docPr id="186" name="Obrázek 186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6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1450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E5312F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85" name="Obrázek 185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7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38100"/>
                                                <wp:effectExtent l="0" t="0" r="0" b="0"/>
                                                <wp:docPr id="184" name="Obrázek 184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8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38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83" name="Obrázek 183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9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312F" w:rsidRDefault="00E5312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780"/>
                                <w:gridCol w:w="195"/>
                                <w:gridCol w:w="195"/>
                                <w:gridCol w:w="780"/>
                                <w:gridCol w:w="195"/>
                                <w:gridCol w:w="195"/>
                                <w:gridCol w:w="780"/>
                                <w:gridCol w:w="195"/>
                                <w:gridCol w:w="195"/>
                                <w:gridCol w:w="840"/>
                                <w:gridCol w:w="195"/>
                                <w:gridCol w:w="195"/>
                                <w:gridCol w:w="870"/>
                                <w:gridCol w:w="195"/>
                                <w:gridCol w:w="195"/>
                                <w:gridCol w:w="1440"/>
                                <w:gridCol w:w="195"/>
                                <w:gridCol w:w="195"/>
                                <w:gridCol w:w="15"/>
                                <w:gridCol w:w="195"/>
                                <w:gridCol w:w="195"/>
                                <w:gridCol w:w="15"/>
                                <w:gridCol w:w="195"/>
                              </w:tblGrid>
                              <w:tr w:rsidR="00E5312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82" name="Obrázek 18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81" name="Obrázek 18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0"/>
                                    </w:tblGrid>
                                    <w:tr w:rsidR="00E5312F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0" cy="190500"/>
                                                <wp:effectExtent l="0" t="0" r="0" b="0"/>
                                                <wp:docPr id="180" name="Obrázek 180" descr="http://carma-template.s3.amazonaws.com/esab/img/victo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2" descr="http://carma-template.s3.amazonaws.com/esab/img/victo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0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312F" w:rsidRDefault="00E5312F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79" name="Obrázek 17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78" name="Obrázek 17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77" name="Obrázek 17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76" name="Obrázek 17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0"/>
                                    </w:tblGrid>
                                    <w:tr w:rsidR="00E5312F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85775" cy="190500"/>
                                                <wp:effectExtent l="0" t="0" r="9525" b="0"/>
                                                <wp:docPr id="175" name="Obrázek 175" descr="http://carma-template.s3.amazonaws.com/esab/img/thermaldynamics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7" descr="http://carma-template.s3.amazonaws.com/esab/img/thermaldynamics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8577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312F" w:rsidRDefault="00E5312F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74" name="Obrázek 17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73" name="Obrázek 17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72" name="Obrázek 17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71" name="Obrázek 17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0"/>
                                    </w:tblGrid>
                                    <w:tr w:rsidR="00E5312F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85775" cy="190500"/>
                                                <wp:effectExtent l="0" t="0" r="9525" b="0"/>
                                                <wp:docPr id="170" name="Obrázek 170" descr="http://carma-template.s3.amazonaws.com/esab/img/tweco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2" descr="http://carma-template.s3.amazonaws.com/esab/img/tweco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8577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312F" w:rsidRDefault="00E5312F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69" name="Obrázek 16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68" name="Obrázek 16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67" name="Obrázek 16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66" name="Obrázek 16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"/>
                                    </w:tblGrid>
                                    <w:tr w:rsidR="00E5312F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23875" cy="190500"/>
                                                <wp:effectExtent l="0" t="0" r="9525" b="0"/>
                                                <wp:docPr id="165" name="Obrázek 165" descr="http://carma-template.s3.amazonaws.com/esab/img/arcai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7" descr="http://carma-template.s3.amazonaws.com/esab/img/arcai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387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312F" w:rsidRDefault="00E5312F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64" name="Obrázek 16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63" name="Obrázek 16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62" name="Obrázek 16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61" name="Obrázek 16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"/>
                                    </w:tblGrid>
                                    <w:tr w:rsidR="00E5312F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42925" cy="190500"/>
                                                <wp:effectExtent l="0" t="0" r="9525" b="0"/>
                                                <wp:docPr id="160" name="Obrázek 160" descr="http://carma-template.s3.amazonaws.com/esab/img/stoody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2" descr="http://carma-template.s3.amazonaws.com/esab/img/stoody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4292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312F" w:rsidRDefault="00E5312F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59" name="Obrázek 15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58" name="Obrázek 15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57" name="Obrázek 15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56" name="Obrázek 15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E5312F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04875" cy="190500"/>
                                                <wp:effectExtent l="0" t="0" r="9525" b="0"/>
                                                <wp:docPr id="155" name="Obrázek 155" descr="http://carma-template.s3.amazonaws.com/esab/img/turbotorch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7" descr="http://carma-template.s3.amazonaws.com/esab/img/turbotorch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0487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312F" w:rsidRDefault="00E5312F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54" name="Obrázek 15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53" name="Obrázek 15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52" name="Obrázek 15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51" name="Obrázek 15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E5312F" w:rsidRDefault="00E5312F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50" name="Obrázek 15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49" name="Obrázek 14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48" name="Obrázek 14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47" name="Obrázek 14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E5312F" w:rsidRDefault="00E5312F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46" name="Obrázek 14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45" name="Obrázek 14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5312F" w:rsidRDefault="00E5312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09550"/>
                              <wp:effectExtent l="0" t="0" r="0" b="0"/>
                              <wp:docPr id="144" name="Obrázek 14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5312F" w:rsidRDefault="00E5312F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0"/>
                  </w:tblGrid>
                  <w:tr w:rsidR="00E5312F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40"/>
                        </w:tblGrid>
                        <w:tr w:rsidR="00E5312F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"/>
                                <w:gridCol w:w="8160"/>
                                <w:gridCol w:w="240"/>
                              </w:tblGrid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43" name="Obrázek 14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814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145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60"/>
                                    </w:tblGrid>
                                    <w:tr w:rsidR="00E531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145" w:type="dxa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172075" cy="3848100"/>
                                                <wp:effectExtent l="0" t="0" r="9525" b="0"/>
                                                <wp:docPr id="142" name="Obrázek 142" descr="https://s3-eu-west-1.amazonaws.com/mimgs/cdn/THREE/5022/EmGmJGynTr2OprA7e2g0_filarcpz6113_1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0" descr="https://s3-eu-west-1.amazonaws.com/mimgs/cdn/THREE/5022/EmGmJGynTr2OprA7e2g0_filarcpz6113_1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172075" cy="3848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E531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312F" w:rsidRDefault="00E5312F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0"/>
                                                <wp:effectExtent l="0" t="0" r="0" b="0"/>
                                                <wp:docPr id="141" name="Obrázek 141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1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312F" w:rsidRDefault="00E5312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40" name="Obrázek 14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"/>
                                <w:gridCol w:w="8190"/>
                                <w:gridCol w:w="210"/>
                              </w:tblGrid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52400" cy="9525"/>
                                          <wp:effectExtent l="0" t="0" r="0" b="0"/>
                                          <wp:docPr id="139" name="Obrázek 13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54"/>
                                        <w:szCs w:val="54"/>
                                      </w:rPr>
                                      <w:t>ZMODERNIZOVANÁ</w:t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sz w:val="54"/>
                                        <w:szCs w:val="54"/>
                                      </w:rPr>
                                      <w:t> FILARC PZ6113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33350" cy="9525"/>
                                          <wp:effectExtent l="0" t="0" r="0" b="0"/>
                                          <wp:docPr id="138" name="Obrázek 13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33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37" name="Obrázek 13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47625"/>
                                          <wp:effectExtent l="0" t="0" r="0" b="0"/>
                                          <wp:docPr id="136" name="Obrázek 13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47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35" name="Obrázek 13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"/>
                                <w:gridCol w:w="8190"/>
                                <w:gridCol w:w="210"/>
                              </w:tblGrid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52400" cy="9525"/>
                                          <wp:effectExtent l="0" t="0" r="0" b="0"/>
                                          <wp:docPr id="134" name="Obrázek 13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333333"/>
                                        <w:sz w:val="26"/>
                                        <w:szCs w:val="26"/>
                                      </w:rPr>
                                      <w:t xml:space="preserve">Zmodernizovali jsme naši víceúčelovou rutilovou plněnou elektrodu FILARC PZ6113 pro svařování ve všech polohách – jemným </w:t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333333"/>
                                        <w:sz w:val="26"/>
                                        <w:szCs w:val="26"/>
                                      </w:rPr>
                                      <w:lastRenderedPageBreak/>
                                      <w:t>doladěním chemického složení, abychom výrazně zlepšili pevnost. Tato plněná elektroda je nyní také k dispozici s menším průměrem pro ty, kteří chtějí svařovat tenčí plechy.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6"/>
                                        <w:szCs w:val="26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6"/>
                                        <w:szCs w:val="26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333333"/>
                                        <w:sz w:val="26"/>
                                        <w:szCs w:val="26"/>
                                      </w:rPr>
                                      <w:t xml:space="preserve">FILARC PZ6113 je prémiovou rutilovou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333333"/>
                                        <w:sz w:val="26"/>
                                        <w:szCs w:val="26"/>
                                      </w:rPr>
                                      <w:t>plněnouelektrodou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333333"/>
                                        <w:sz w:val="26"/>
                                        <w:szCs w:val="26"/>
                                      </w:rPr>
                                      <w:t xml:space="preserve"> již celá desetiletí; používala se při stavbě mnoha lodí, které dnes brázdí oceány a četných stavebních projektů po celém světě.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33350" cy="9525"/>
                                          <wp:effectExtent l="0" t="0" r="0" b="0"/>
                                          <wp:docPr id="133" name="Obrázek 13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33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32" name="Obrázek 13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31" name="Obrázek 13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30" name="Obrázek 13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5312F" w:rsidRDefault="00E5312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9525" cy="76200"/>
                              <wp:effectExtent l="0" t="0" r="0" b="0"/>
                              <wp:docPr id="129" name="Obrázek 12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5312F" w:rsidRDefault="00E5312F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128" name="Obrázek 12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90"/>
                        </w:tblGrid>
                        <w:tr w:rsidR="00E5312F">
                          <w:tc>
                            <w:tcPr>
                              <w:tcW w:w="0" w:type="auto"/>
                              <w:shd w:val="clear" w:color="auto" w:fill="919396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27" name="Obrázek 12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312F" w:rsidRDefault="00E5312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126" name="Obrázek 12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25" name="Obrázek 12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124" name="Obrázek 12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23" name="Obrázek 12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5312F" w:rsidRDefault="00E5312F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122" name="Obrázek 12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14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  <w:gridCol w:w="330"/>
                          <w:gridCol w:w="2640"/>
                        </w:tblGrid>
                        <w:tr w:rsidR="00E5312F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5"/>
                              </w:tblGrid>
                              <w:tr w:rsidR="00E5312F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POTŘEBUJETE AUTOMATIZOVANÉ ŘEŠENÍ SVAŘOVÁNÍ?</w:t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21" name="Obrázek 12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5"/>
                              </w:tblGrid>
                              <w:tr w:rsidR="00E5312F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Díky více než stoletému soustavnému vývoji, výzkumu a výrobě se stal ESAB světovým lídrem v automatizovaném svařování. Jelikož dodáváme řešení do mnoha různých průmyslových odvětví a procesů, je pravý čas na to, zvážit automatizaci.</w:t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20" name="Obrázek 12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  <w:gridCol w:w="959"/>
                                <w:gridCol w:w="45"/>
                                <w:gridCol w:w="270"/>
                              </w:tblGrid>
                              <w:tr w:rsidR="00E5312F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8100" cy="9525"/>
                                          <wp:effectExtent l="0" t="0" r="0" b="0"/>
                                          <wp:docPr id="119" name="Obrázek 11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17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Více informací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8575" cy="9525"/>
                                          <wp:effectExtent l="0" t="0" r="0" b="0"/>
                                          <wp:docPr id="118" name="Obrázek 11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1925" cy="161925"/>
                                          <wp:effectExtent l="0" t="0" r="9525" b="9525"/>
                                          <wp:docPr id="117" name="Obrázek 117" descr="http://newsletterclick.esab.com/esab/img/btn-bullet-2.gif">
                                            <a:hlinkClick xmlns:a="http://schemas.openxmlformats.org/drawingml/2006/main" r:id="rId1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5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1925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16" name="Obrázek 11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15" name="Obrázek 11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14" name="Obrázek 11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13" name="Obrázek 11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09550" cy="9525"/>
                                    <wp:effectExtent l="0" t="0" r="0" b="0"/>
                                    <wp:docPr id="112" name="Obrázek 11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tbl>
                              <w:tblPr>
                                <w:tblW w:w="262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0"/>
                              </w:tblGrid>
                              <w:tr w:rsidR="00E5312F">
                                <w:tc>
                                  <w:tcPr>
                                    <w:tcW w:w="2625" w:type="dxa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66875" cy="1247775"/>
                                          <wp:effectExtent l="0" t="0" r="9525" b="9525"/>
                                          <wp:docPr id="111" name="Obrázek 111" descr="https://s3-eu-west-1.amazonaws.com/mimgs/cdn/THREE/5022/xebs7eZKRC6T1MdQNVv7_903625_Telbo_retouched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1" descr="https://s3-eu-west-1.amazonaws.com/mimgs/cdn/THREE/5022/xebs7eZKRC6T1MdQNVv7_903625_Telbo_retouched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66875" cy="1247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10" name="Obrázek 11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5312F" w:rsidRDefault="00E5312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109" name="Obrázek 10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08" name="Obrázek 10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107" name="Obrázek 10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06" name="Obrázek 10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5312F" w:rsidRDefault="00E5312F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105" name="Obrázek 10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90"/>
                        </w:tblGrid>
                        <w:tr w:rsidR="00E5312F">
                          <w:tc>
                            <w:tcPr>
                              <w:tcW w:w="0" w:type="auto"/>
                              <w:shd w:val="clear" w:color="auto" w:fill="919396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04" name="Obrázek 10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312F" w:rsidRDefault="00E5312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103" name="Obrázek 10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02" name="Obrázek 10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101" name="Obrázek 10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00" name="Obrázek 10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5312F" w:rsidRDefault="00E5312F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99" name="Obrázek 9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14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  <w:gridCol w:w="330"/>
                          <w:gridCol w:w="2640"/>
                        </w:tblGrid>
                        <w:tr w:rsidR="00E5312F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5"/>
                              </w:tblGrid>
                              <w:tr w:rsidR="00E5312F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Hořáky řady PSF pro MIG svařování</w:t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98" name="Obrázek 9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5"/>
                              </w:tblGrid>
                              <w:tr w:rsidR="00E5312F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S potěšením vám oznamujeme zavedení další generace našich hořáků řady PSF pro svařování metodou MIG. Tyto nové hořáky přinášejí kombinaci výborného výkonu a uživatelsky vstřícného designu, který je zcela kompatibilní s našimi osvědčenými spotřebními díly PSF.</w:t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97" name="Obrázek 9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  <w:gridCol w:w="959"/>
                                <w:gridCol w:w="45"/>
                                <w:gridCol w:w="270"/>
                              </w:tblGrid>
                              <w:tr w:rsidR="00E5312F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8100" cy="9525"/>
                                          <wp:effectExtent l="0" t="0" r="0" b="0"/>
                                          <wp:docPr id="96" name="Obrázek 9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21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Více informací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8575" cy="9525"/>
                                          <wp:effectExtent l="0" t="0" r="0" b="0"/>
                                          <wp:docPr id="95" name="Obrázek 9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1925" cy="161925"/>
                                          <wp:effectExtent l="0" t="0" r="9525" b="9525"/>
                                          <wp:docPr id="94" name="Obrázek 94" descr="http://newsletterclick.esab.com/esab/img/btn-bullet-2.gif">
                                            <a:hlinkClick xmlns:a="http://schemas.openxmlformats.org/drawingml/2006/main" r:id="rId2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8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1925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93" name="Obrázek 9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92" name="Obrázek 9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91" name="Obrázek 9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90" name="Obrázek 9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09550" cy="9525"/>
                                    <wp:effectExtent l="0" t="0" r="0" b="0"/>
                                    <wp:docPr id="89" name="Obrázek 8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tbl>
                              <w:tblPr>
                                <w:tblW w:w="262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0"/>
                              </w:tblGrid>
                              <w:tr w:rsidR="00E5312F">
                                <w:tc>
                                  <w:tcPr>
                                    <w:tcW w:w="2625" w:type="dxa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66875" cy="885825"/>
                                          <wp:effectExtent l="0" t="0" r="9525" b="9525"/>
                                          <wp:docPr id="88" name="Obrázek 88" descr="https://s3-eu-west-1.amazonaws.com/mimgs/cdn/THREE/5022/ZtYTsR9EQeqTK2t1KF8R_March%202019%20Tripleblock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4" descr="https://s3-eu-west-1.amazonaws.com/mimgs/cdn/THREE/5022/ZtYTsR9EQeqTK2t1KF8R_March%202019%20Tripleblock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66875" cy="885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87" name="Obrázek 8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5312F" w:rsidRDefault="00E5312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86" name="Obrázek 8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85" name="Obrázek 8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84" name="Obrázek 8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83" name="Obrázek 8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5312F" w:rsidRDefault="00E5312F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82" name="Obrázek 8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90"/>
                        </w:tblGrid>
                        <w:tr w:rsidR="00E5312F">
                          <w:tc>
                            <w:tcPr>
                              <w:tcW w:w="0" w:type="auto"/>
                              <w:shd w:val="clear" w:color="auto" w:fill="919396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81" name="Obrázek 8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312F" w:rsidRDefault="00E5312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80" name="Obrázek 8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9" name="Obrázek 7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78" name="Obrázek 7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7" name="Obrázek 7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5312F" w:rsidRDefault="00E5312F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76" name="Obrázek 7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14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  <w:gridCol w:w="180"/>
                          <w:gridCol w:w="2610"/>
                          <w:gridCol w:w="180"/>
                          <w:gridCol w:w="2610"/>
                        </w:tblGrid>
                        <w:tr w:rsidR="00E5312F">
                          <w:tc>
                            <w:tcPr>
                              <w:tcW w:w="2595" w:type="dxa"/>
                            </w:tcPr>
                            <w:tbl>
                              <w:tblPr>
                                <w:tblW w:w="25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E5312F">
                                <w:tc>
                                  <w:tcPr>
                                    <w:tcW w:w="2595" w:type="dxa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47825" cy="876300"/>
                                          <wp:effectExtent l="0" t="0" r="9525" b="0"/>
                                          <wp:docPr id="75" name="Obrázek 75" descr="https://s3-eu-west-1.amazonaws.com/mimgs/cdn/THREE/5022/oIeTIgyQeWDj1YrZVTbA_March%202019%20Tripleblock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7" descr="https://s3-eu-west-1.amazonaws.com/mimgs/cdn/THREE/5022/oIeTIgyQeWDj1YrZVTbA_March%202019%20Tripleblock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47825" cy="876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74" name="Obrázek 7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E5312F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Se zařízeními MMA získáte vzorky elektrod ZDARMA</w:t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73" name="Obrázek 7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E5312F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 xml:space="preserve">Kdykoliv během příštích měsíců zakoupíte některé z vybraných svařovacích zdrojů ESAB MMA (včetně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Renegade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 xml:space="preserve"> ES300i), my vám k tomu zdarma přidáme vzorky prémiových elektrod MMA ESAB OK 55.00.</w:t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72" name="Obrázek 7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  <w:gridCol w:w="959"/>
                                <w:gridCol w:w="45"/>
                                <w:gridCol w:w="270"/>
                              </w:tblGrid>
                              <w:tr w:rsidR="00E5312F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8100" cy="9525"/>
                                          <wp:effectExtent l="0" t="0" r="0" b="0"/>
                                          <wp:docPr id="71" name="Obrázek 7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25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Více informací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8575" cy="9525"/>
                                          <wp:effectExtent l="0" t="0" r="0" b="0"/>
                                          <wp:docPr id="70" name="Obrázek 7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1925" cy="161925"/>
                                          <wp:effectExtent l="0" t="0" r="9525" b="9525"/>
                                          <wp:docPr id="69" name="Obrázek 69" descr="http://newsletterclick.esab.com/esab/img/btn-bullet-2.gif">
                                            <a:hlinkClick xmlns:a="http://schemas.openxmlformats.org/drawingml/2006/main" r:id="rId2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3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1925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68" name="Obrázek 6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67" name="Obrázek 6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66" name="Obrázek 6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65" name="Obrázek 6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14300" cy="9525"/>
                                    <wp:effectExtent l="0" t="0" r="0" b="0"/>
                                    <wp:docPr id="64" name="Obrázek 6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95" w:type="dxa"/>
                            </w:tcPr>
                            <w:tbl>
                              <w:tblPr>
                                <w:tblW w:w="25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E5312F">
                                <w:tc>
                                  <w:tcPr>
                                    <w:tcW w:w="2595" w:type="dxa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47825" cy="876300"/>
                                          <wp:effectExtent l="0" t="0" r="9525" b="0"/>
                                          <wp:docPr id="63" name="Obrázek 63" descr="https://s3-eu-west-1.amazonaws.com/mimgs/cdn/THREE/5022/ehbYqgyGTIi4yixfoL7h_iseries-tripleblock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9" descr="https://s3-eu-west-1.amazonaws.com/mimgs/cdn/THREE/5022/ehbYqgyGTIi4yixfoL7h_iseries-tripleblock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47825" cy="876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62" name="Obrázek 6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E5312F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 xml:space="preserve">Plazmové systémy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iSeries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61" name="Obrázek 6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E5312F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 xml:space="preserve">Velmi přesné automatizované plazmové systémy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iSeries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 xml:space="preserve"> nabízejí díky spotřebním dílům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XTremeLife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™ nejnižší provozní náklady v průmyslovém odvětví – prostřednictvím flexibilního systému, který lze snadno upgradovat, dodávají tato vysoce produktivní zařízení naprosto kvalitní řezy.</w:t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60" name="Obrázek 6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14300" cy="9525"/>
                                    <wp:effectExtent l="0" t="0" r="0" b="0"/>
                                    <wp:docPr id="59" name="Obrázek 5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95" w:type="dxa"/>
                            </w:tcPr>
                            <w:tbl>
                              <w:tblPr>
                                <w:tblW w:w="25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E5312F">
                                <w:tc>
                                  <w:tcPr>
                                    <w:tcW w:w="2595" w:type="dxa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47825" cy="876300"/>
                                          <wp:effectExtent l="0" t="0" r="9525" b="0"/>
                                          <wp:docPr id="58" name="Obrázek 58" descr="https://s3-eu-west-1.amazonaws.com/mimgs/cdn/THREE/5022/MwUGCfuNQp2VYwrEnAzw_june-tripleblock-renegade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4" descr="https://s3-eu-west-1.amazonaws.com/mimgs/cdn/THREE/5022/MwUGCfuNQp2VYwrEnAzw_june-tripleblock-renegade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47825" cy="876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57" name="Obrázek 5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E5312F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 xml:space="preserve">Se svářečkou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Renegade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 xml:space="preserve"> můžete kamkoli</w:t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56" name="Obrázek 5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E5312F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 xml:space="preserve">Vytvořili jsme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Renegade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, nejkompaktnější a nejlehčí svařovací zdroj ve své třídě, který však zvládá i ty nejnáročnější práce.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9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Zde se můžete podívat, jak pracuje!</w:t>
                                      </w:r>
                                    </w:hyperlink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55" name="Obrázek 5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  <w:gridCol w:w="959"/>
                                <w:gridCol w:w="45"/>
                                <w:gridCol w:w="270"/>
                              </w:tblGrid>
                              <w:tr w:rsidR="00E5312F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8100" cy="9525"/>
                                          <wp:effectExtent l="0" t="0" r="0" b="0"/>
                                          <wp:docPr id="54" name="Obrázek 5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30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Více informací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8575" cy="9525"/>
                                          <wp:effectExtent l="0" t="0" r="0" b="0"/>
                                          <wp:docPr id="53" name="Obrázek 5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1925" cy="161925"/>
                                          <wp:effectExtent l="0" t="0" r="9525" b="9525"/>
                                          <wp:docPr id="52" name="Obrázek 52" descr="http://newsletterclick.esab.com/esab/img/btn-bullet-2.gif">
                                            <a:hlinkClick xmlns:a="http://schemas.openxmlformats.org/drawingml/2006/main" r:id="rId3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0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1925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51" name="Obrázek 5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50" name="Obrázek 5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49" name="Obrázek 4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48" name="Obrázek 4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5312F" w:rsidRDefault="00E5312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47" name="Obrázek 4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46" name="Obrázek 4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45" name="Obrázek 4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44" name="Obrázek 4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5312F" w:rsidRDefault="00E5312F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43" name="Obrázek 4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90"/>
                        </w:tblGrid>
                        <w:tr w:rsidR="00E5312F">
                          <w:tc>
                            <w:tcPr>
                              <w:tcW w:w="0" w:type="auto"/>
                              <w:shd w:val="clear" w:color="auto" w:fill="919396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42" name="Obrázek 4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312F" w:rsidRDefault="00E5312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41" name="Obrázek 4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40" name="Obrázek 4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39" name="Obrázek 3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38" name="Obrázek 3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5312F" w:rsidRDefault="00E5312F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37" name="Obrázek 3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14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65"/>
                          <w:gridCol w:w="330"/>
                          <w:gridCol w:w="1350"/>
                        </w:tblGrid>
                        <w:tr w:rsidR="00E5312F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65"/>
                              </w:tblGrid>
                              <w:tr w:rsidR="00E5312F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 xml:space="preserve">Sledujte ESAB Evropa na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Linkedln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36" name="Obrázek 3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65"/>
                              </w:tblGrid>
                              <w:tr w:rsidR="00E5312F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 xml:space="preserve">Spojení na nové stránky ESAB Evropa na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Linkedln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 xml:space="preserve"> Vám zaručí nejnovější zprávy a informace o produktech</w:t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35" name="Obrázek 3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  <w:gridCol w:w="959"/>
                                <w:gridCol w:w="45"/>
                                <w:gridCol w:w="270"/>
                              </w:tblGrid>
                              <w:tr w:rsidR="00E5312F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8100" cy="9525"/>
                                          <wp:effectExtent l="0" t="0" r="0" b="0"/>
                                          <wp:docPr id="34" name="Obrázek 3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32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Více informací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8575" cy="9525"/>
                                          <wp:effectExtent l="0" t="0" r="0" b="0"/>
                                          <wp:docPr id="33" name="Obrázek 3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1925" cy="161925"/>
                                          <wp:effectExtent l="0" t="0" r="9525" b="9525"/>
                                          <wp:docPr id="32" name="Obrázek 32" descr="http://newsletterclick.esab.com/esab/img/btn-bullet-2.gif">
                                            <a:hlinkClick xmlns:a="http://schemas.openxmlformats.org/drawingml/2006/main" r:id="rId33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0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1925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31" name="Obrázek 3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30" name="Obrázek 3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9" name="Obrázek 2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8" name="Obrázek 2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09550" cy="9525"/>
                                    <wp:effectExtent l="0" t="0" r="0" b="0"/>
                                    <wp:docPr id="27" name="Obrázek 2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tbl>
                              <w:tblPr>
                                <w:tblW w:w="13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0"/>
                              </w:tblGrid>
                              <w:tr w:rsidR="00E5312F">
                                <w:tc>
                                  <w:tcPr>
                                    <w:tcW w:w="1350" w:type="dxa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857250" cy="857250"/>
                                          <wp:effectExtent l="0" t="0" r="0" b="0"/>
                                          <wp:docPr id="26" name="Obrázek 26" descr="https://s3-eu-west-1.amazonaws.com/mimgs/cdn/THREE/5022/MUCkDRCQhy4gWFqUn0Aq_Logo-Europe.jpg">
                                            <a:hlinkClick xmlns:a="http://schemas.openxmlformats.org/drawingml/2006/main" r:id="rId3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6" descr="https://s3-eu-west-1.amazonaws.com/mimgs/cdn/THREE/5022/MUCkDRCQhy4gWFqUn0Aq_Logo-Europe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57250" cy="857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5312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25" name="Obrázek 2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5312F" w:rsidRDefault="00E5312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24" name="Obrázek 2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5312F"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3" name="Obrázek 2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22" name="Obrázek 2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312F" w:rsidRDefault="00E5312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1" name="Obrázek 2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5312F" w:rsidRDefault="00E5312F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85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95"/>
                  </w:tblGrid>
                  <w:tr w:rsidR="00E5312F">
                    <w:tc>
                      <w:tcPr>
                        <w:tcW w:w="8595" w:type="dxa"/>
                        <w:hideMark/>
                      </w:tcPr>
                      <w:tbl>
                        <w:tblPr>
                          <w:tblW w:w="859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3"/>
                          <w:gridCol w:w="3737"/>
                          <w:gridCol w:w="1140"/>
                          <w:gridCol w:w="2693"/>
                          <w:gridCol w:w="512"/>
                        </w:tblGrid>
                        <w:tr w:rsidR="00E5312F">
                          <w:tc>
                            <w:tcPr>
                              <w:tcW w:w="7695" w:type="dxa"/>
                              <w:gridSpan w:val="5"/>
                              <w:shd w:val="clear" w:color="auto" w:fill="E3E9ED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85750"/>
                                    <wp:effectExtent l="0" t="0" r="0" b="0"/>
                                    <wp:docPr id="20" name="Obrázek 2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312F">
                          <w:tc>
                            <w:tcPr>
                              <w:tcW w:w="375" w:type="dxa"/>
                              <w:shd w:val="clear" w:color="auto" w:fill="E3E9ED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38125" cy="9525"/>
                                    <wp:effectExtent l="0" t="0" r="0" b="0"/>
                                    <wp:docPr id="19" name="Obrázek 1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250" w:type="dxa"/>
                              <w:shd w:val="clear" w:color="auto" w:fill="E3E9ED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37"/>
                              </w:tblGrid>
                              <w:tr w:rsidR="00E5312F"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t>Kontakt</w:t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5"/>
                                        <w:szCs w:val="15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5"/>
                                        <w:szCs w:val="15"/>
                                      </w:rPr>
                                      <w:t>ESAB VAMBERK, s.r.o. člen koncernu  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5"/>
                                        <w:szCs w:val="15"/>
                                      </w:rPr>
                                      <w:t xml:space="preserve">Smetanovo nábřeží 334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5"/>
                                        <w:szCs w:val="15"/>
                                      </w:rPr>
                                      <w:t>517 54 Vamberk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5"/>
                                        <w:szCs w:val="15"/>
                                      </w:rPr>
                                      <w:t>Tlf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sz w:val="15"/>
                                        <w:szCs w:val="15"/>
                                      </w:rPr>
                                      <w:t>: +420 494 501 464</w:t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3E9ED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40"/>
                              </w:tblGrid>
                              <w:tr w:rsidR="00E5312F"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t>Informace: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hyperlink r:id="rId36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000000"/>
                                          <w:sz w:val="15"/>
                                          <w:szCs w:val="15"/>
                                        </w:rPr>
                                        <w:t>info@esab.cz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00" w:type="dxa"/>
                              <w:shd w:val="clear" w:color="auto" w:fill="E3E9ED"/>
                            </w:tcPr>
                            <w:tbl>
                              <w:tblPr>
                                <w:tblW w:w="5000" w:type="pct"/>
                                <w:jc w:val="righ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93"/>
                              </w:tblGrid>
                              <w:tr w:rsidR="00E5312F">
                                <w:trPr>
                                  <w:jc w:val="right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37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17"/>
                                          <w:szCs w:val="17"/>
                                        </w:rPr>
                                        <w:t>www.esab.com</w:t>
                                      </w:r>
                                    </w:hyperlink>
                                  </w:p>
                                </w:tc>
                              </w:tr>
                              <w:tr w:rsidR="00E5312F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8" name="Obrázek 1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5312F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19050"/>
                                          <wp:effectExtent l="0" t="0" r="0" b="0"/>
                                          <wp:docPr id="17" name="Obrázek 1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19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right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  <w:gridCol w:w="66"/>
                                <w:gridCol w:w="75"/>
                              </w:tblGrid>
                              <w:tr w:rsidR="00E5312F">
                                <w:trPr>
                                  <w:jc w:val="right"/>
                                </w:trPr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2400"/>
                                          <wp:effectExtent l="0" t="0" r="0" b="0"/>
                                          <wp:docPr id="16" name="Obrázek 16" descr="http://newsletterclick.esab.com/esab/img/icon-facebook.gif">
                                            <a:hlinkClick xmlns:a="http://schemas.openxmlformats.org/drawingml/2006/main" r:id="rId3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6" descr="http://newsletterclick.esab.com/esab/img/icon-faceboo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2400"/>
                                          <wp:effectExtent l="0" t="0" r="0" b="0"/>
                                          <wp:docPr id="15" name="Obrázek 15" descr="http://newsletterclick.esab.com/esab/img/icon-twitter.gif">
                                            <a:hlinkClick xmlns:a="http://schemas.openxmlformats.org/drawingml/2006/main" r:id="rId4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7" descr="http://newsletterclick.esab.com/esab/img/icon-twitter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2400"/>
                                          <wp:effectExtent l="0" t="0" r="0" b="0"/>
                                          <wp:docPr id="14" name="Obrázek 14" descr="http://newsletterclick.esab.com/esab/img/icon-youtube.gif">
                                            <a:hlinkClick xmlns:a="http://schemas.openxmlformats.org/drawingml/2006/main" r:id="rId4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8" descr="http://newsletterclick.esab.com/esab/img/icon-youtube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2400"/>
                                          <wp:effectExtent l="0" t="0" r="0" b="0"/>
                                          <wp:docPr id="13" name="Obrázek 13" descr="http://newsletterclick.esab.com/esab/img/icon-linkedin.gif">
                                            <a:hlinkClick xmlns:a="http://schemas.openxmlformats.org/drawingml/2006/main" r:id="rId4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9" descr="http://newsletterclick.esab.com/esab/img/icon-linked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2400"/>
                                          <wp:effectExtent l="0" t="0" r="0" b="0"/>
                                          <wp:docPr id="12" name="Obrázek 12" descr="http://newsletterclick.esab.com/esab/img/icon-instagram.gif">
                                            <a:hlinkClick xmlns:a="http://schemas.openxmlformats.org/drawingml/2006/main" r:id="rId4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0" descr="http://newsletterclick.esab.com/esab/img/icon-instagram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1" name="Obrázek 1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" w:type="dxa"/>
                              <w:shd w:val="clear" w:color="auto" w:fill="E3E9ED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38125" cy="9525"/>
                                    <wp:effectExtent l="0" t="0" r="0" b="0"/>
                                    <wp:docPr id="10" name="Obrázek 1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312F">
                          <w:tc>
                            <w:tcPr>
                              <w:tcW w:w="8595" w:type="dxa"/>
                              <w:gridSpan w:val="5"/>
                              <w:shd w:val="clear" w:color="auto" w:fill="E3E9ED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09550"/>
                                    <wp:effectExtent l="0" t="0" r="0" b="0"/>
                                    <wp:docPr id="9" name="Obrázek 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312F">
                          <w:tc>
                            <w:tcPr>
                              <w:tcW w:w="8595" w:type="dxa"/>
                              <w:gridSpan w:val="5"/>
                              <w:shd w:val="clear" w:color="auto" w:fill="BAC8D2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19075"/>
                                    <wp:effectExtent l="0" t="0" r="0" b="0"/>
                                    <wp:docPr id="8" name="Obrázek 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312F">
                          <w:tc>
                            <w:tcPr>
                              <w:tcW w:w="375" w:type="dxa"/>
                              <w:shd w:val="clear" w:color="auto" w:fill="BAC8D2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38125" cy="9525"/>
                                    <wp:effectExtent l="0" t="0" r="0" b="0"/>
                                    <wp:docPr id="7" name="Obrázek 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695" w:type="dxa"/>
                              <w:gridSpan w:val="3"/>
                              <w:shd w:val="clear" w:color="auto" w:fill="BAC8D2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70"/>
                              </w:tblGrid>
                              <w:tr w:rsidR="00E5312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312F" w:rsidRDefault="00E5312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5"/>
                                        <w:szCs w:val="15"/>
                                      </w:rPr>
                                      <w:t xml:space="preserve">© 2019 ESAB VAMBERK, s.r.o., člen koncernu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  <w:t xml:space="preserve">Pokud se chcete odhlásit z automatického zasílání novinek e-mailem, pak klikněte na tento </w:t>
                                    </w:r>
                                    <w:hyperlink r:id="rId48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odkaz</w:t>
                                      </w:r>
                                    </w:hyperlink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E5312F" w:rsidRDefault="00E5312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" w:type="dxa"/>
                              <w:shd w:val="clear" w:color="auto" w:fill="BAC8D2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38125" cy="9525"/>
                                    <wp:effectExtent l="0" t="0" r="0" b="0"/>
                                    <wp:docPr id="6" name="Obrázek 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312F">
                          <w:tc>
                            <w:tcPr>
                              <w:tcW w:w="8595" w:type="dxa"/>
                              <w:gridSpan w:val="5"/>
                              <w:shd w:val="clear" w:color="auto" w:fill="BAC8D2"/>
                              <w:hideMark/>
                            </w:tcPr>
                            <w:p w:rsidR="00E5312F" w:rsidRDefault="00E5312F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85750"/>
                                    <wp:effectExtent l="0" t="0" r="0" b="0"/>
                                    <wp:docPr id="5" name="Obrázek 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312F" w:rsidRDefault="00E5312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5312F" w:rsidRDefault="00E5312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E5312F" w:rsidRDefault="00E5312F">
                  <w:pPr>
                    <w:spacing w:line="15" w:lineRule="atLeast"/>
                    <w:jc w:val="righ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lastRenderedPageBreak/>
                    <w:drawing>
                      <wp:inline distT="0" distB="0" distL="0" distR="0">
                        <wp:extent cx="123825" cy="9525"/>
                        <wp:effectExtent l="0" t="0" r="0" b="0"/>
                        <wp:docPr id="4" name="Obrázek 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312F">
              <w:trPr>
                <w:jc w:val="center"/>
              </w:trPr>
              <w:tc>
                <w:tcPr>
                  <w:tcW w:w="195" w:type="dxa"/>
                  <w:hideMark/>
                </w:tcPr>
                <w:p w:rsidR="00E5312F" w:rsidRDefault="00E5312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23825" cy="123825"/>
                        <wp:effectExtent l="0" t="0" r="0" b="0"/>
                        <wp:docPr id="3" name="Obrázek 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hideMark/>
                </w:tcPr>
                <w:p w:rsidR="00E5312F" w:rsidRDefault="00E5312F">
                  <w:pPr>
                    <w:spacing w:line="15" w:lineRule="atLeast"/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23825"/>
                        <wp:effectExtent l="0" t="0" r="0" b="0"/>
                        <wp:docPr id="2" name="Obrázek 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hideMark/>
                </w:tcPr>
                <w:p w:rsidR="00E5312F" w:rsidRDefault="00E5312F">
                  <w:pPr>
                    <w:spacing w:line="15" w:lineRule="atLeast"/>
                    <w:jc w:val="righ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23825" cy="123825"/>
                        <wp:effectExtent l="0" t="0" r="0" b="0"/>
                        <wp:docPr id="1" name="Obrázek 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312F" w:rsidRDefault="00E531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312F" w:rsidRDefault="00E5312F" w:rsidP="00E5312F">
      <w:pPr>
        <w:rPr>
          <w:rFonts w:eastAsia="Times New Roman"/>
        </w:rPr>
      </w:pPr>
    </w:p>
    <w:p w:rsidR="00E5312F" w:rsidRDefault="00E5312F"/>
    <w:sectPr w:rsidR="00E53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2F"/>
    <w:rsid w:val="00E5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E362"/>
  <w15:chartTrackingRefBased/>
  <w15:docId w15:val="{8014E90C-6CA3-42BA-84B8-9FE5038F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12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31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312F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E5312F"/>
  </w:style>
  <w:style w:type="paragraph" w:styleId="Normlnweb">
    <w:name w:val="Normal (Web)"/>
    <w:basedOn w:val="Normln"/>
    <w:uiPriority w:val="99"/>
    <w:semiHidden/>
    <w:unhideWhenUsed/>
    <w:rsid w:val="00E5312F"/>
  </w:style>
  <w:style w:type="character" w:customStyle="1" w:styleId="preheader">
    <w:name w:val="preheader"/>
    <w:basedOn w:val="Standardnpsmoodstavce"/>
    <w:rsid w:val="00E5312F"/>
    <w:rPr>
      <w:vanish/>
      <w:webHidden w:val="0"/>
      <w:specVanish w:val="0"/>
    </w:rPr>
  </w:style>
  <w:style w:type="character" w:customStyle="1" w:styleId="text">
    <w:name w:val="text"/>
    <w:basedOn w:val="Standardnpsmoodstavce"/>
    <w:rsid w:val="00E5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://newsletterclick.esab.com/mail/RLS?mid=1017477831&amp;guid=53vi015Mjq0CaDg&amp;lid=76024214&amp;s=1" TargetMode="External"/><Relationship Id="rId26" Type="http://schemas.openxmlformats.org/officeDocument/2006/relationships/hyperlink" Target="http://newsletterclick.esab.com/mail/RLS?mid=1017477831&amp;guid=53vi015Mjq0CaDg&amp;lid=76024218&amp;s=1" TargetMode="External"/><Relationship Id="rId39" Type="http://schemas.openxmlformats.org/officeDocument/2006/relationships/image" Target="media/image18.gif"/><Relationship Id="rId3" Type="http://schemas.openxmlformats.org/officeDocument/2006/relationships/webSettings" Target="webSettings.xml"/><Relationship Id="rId21" Type="http://schemas.openxmlformats.org/officeDocument/2006/relationships/hyperlink" Target="http://newsletterclick.esab.com/mail/RLS?mid=1017477831&amp;guid=53vi015Mjq0CaDg&amp;lid=76024215&amp;s=1" TargetMode="External"/><Relationship Id="rId34" Type="http://schemas.openxmlformats.org/officeDocument/2006/relationships/hyperlink" Target="http://newsletterclick.esab.com/mail/RLS?mid=1017477831&amp;guid=53vi015Mjq0CaDg&amp;lid=76024224&amp;s=1" TargetMode="External"/><Relationship Id="rId42" Type="http://schemas.openxmlformats.org/officeDocument/2006/relationships/hyperlink" Target="http://newsletterclick.esab.com/mail/RLS?mid=1017477831&amp;guid=53vi015Mjq0CaDg&amp;lid=76024228&amp;s=1" TargetMode="External"/><Relationship Id="rId47" Type="http://schemas.openxmlformats.org/officeDocument/2006/relationships/image" Target="media/image22.gif"/><Relationship Id="rId50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hyperlink" Target="http://newsletterclick.esab.com/mail/RLS?mid=1017477831&amp;guid=53vi015Mjq0CaDg&amp;lid=76024213&amp;s=1" TargetMode="External"/><Relationship Id="rId25" Type="http://schemas.openxmlformats.org/officeDocument/2006/relationships/hyperlink" Target="http://newsletterclick.esab.com/mail/RLS?mid=1017477831&amp;guid=53vi015Mjq0CaDg&amp;lid=76024217&amp;s=1" TargetMode="External"/><Relationship Id="rId33" Type="http://schemas.openxmlformats.org/officeDocument/2006/relationships/hyperlink" Target="http://newsletterclick.esab.com/mail/RLS?mid=1017477831&amp;guid=53vi015Mjq0CaDg&amp;lid=76024223&amp;s=1" TargetMode="External"/><Relationship Id="rId38" Type="http://schemas.openxmlformats.org/officeDocument/2006/relationships/hyperlink" Target="http://newsletterclick.esab.com/mail/RLS?mid=1017477831&amp;guid=53vi015Mjq0CaDg&amp;lid=76024226&amp;s=1" TargetMode="External"/><Relationship Id="rId46" Type="http://schemas.openxmlformats.org/officeDocument/2006/relationships/hyperlink" Target="http://newsletterclick.esab.com/mail/RLS?mid=1017477831&amp;guid=53vi015Mjq0CaDg&amp;lid=76024230&amp;s=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29" Type="http://schemas.openxmlformats.org/officeDocument/2006/relationships/hyperlink" Target="http://newsletterclick.esab.com/mail/RLS?mid=1017477831&amp;guid=53vi015Mjq0CaDg&amp;lid=76024219&amp;s=1" TargetMode="External"/><Relationship Id="rId41" Type="http://schemas.openxmlformats.org/officeDocument/2006/relationships/image" Target="media/image19.gif"/><Relationship Id="rId1" Type="http://schemas.openxmlformats.org/officeDocument/2006/relationships/styles" Target="styles.xml"/><Relationship Id="rId6" Type="http://schemas.openxmlformats.org/officeDocument/2006/relationships/hyperlink" Target="http://newsletterclick.esab.com/mail/RLS?mid=1017477831&amp;guid=53vi015Mjq0CaDg&amp;lid=76024211&amp;s=1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4.jpeg"/><Relationship Id="rId32" Type="http://schemas.openxmlformats.org/officeDocument/2006/relationships/hyperlink" Target="http://newsletterclick.esab.com/mail/RLS?mid=1017477831&amp;guid=53vi015Mjq0CaDg&amp;lid=76024222&amp;s=1" TargetMode="External"/><Relationship Id="rId37" Type="http://schemas.openxmlformats.org/officeDocument/2006/relationships/hyperlink" Target="http://newsletterclick.esab.com/mail/RLS?mid=1017477831&amp;guid=53vi015Mjq0CaDg&amp;lid=76024225&amp;s=1" TargetMode="External"/><Relationship Id="rId40" Type="http://schemas.openxmlformats.org/officeDocument/2006/relationships/hyperlink" Target="http://newsletterclick.esab.com/mail/RLS?mid=1017477831&amp;guid=53vi015Mjq0CaDg&amp;lid=76024227&amp;s=1" TargetMode="External"/><Relationship Id="rId45" Type="http://schemas.openxmlformats.org/officeDocument/2006/relationships/image" Target="media/image21.gif"/><Relationship Id="rId5" Type="http://schemas.openxmlformats.org/officeDocument/2006/relationships/hyperlink" Target="http://newsletterclick.esab.com/mail/OBS/53vi015Mjq0CaDg1017477831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3.jpeg"/><Relationship Id="rId28" Type="http://schemas.openxmlformats.org/officeDocument/2006/relationships/image" Target="media/image16.jpeg"/><Relationship Id="rId36" Type="http://schemas.openxmlformats.org/officeDocument/2006/relationships/hyperlink" Target="mailto:info@esab.cz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gif"/><Relationship Id="rId31" Type="http://schemas.openxmlformats.org/officeDocument/2006/relationships/hyperlink" Target="http://newsletterclick.esab.com/mail/RLS?mid=1017477831&amp;guid=53vi015Mjq0CaDg&amp;lid=76024221&amp;s=1" TargetMode="External"/><Relationship Id="rId44" Type="http://schemas.openxmlformats.org/officeDocument/2006/relationships/hyperlink" Target="http://newsletterclick.esab.com/mail/RLS?mid=1017477831&amp;guid=53vi015Mjq0CaDg&amp;lid=76024229&amp;s=1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newsletterclick.esab.com/mail/RLS?mid=1017477831&amp;guid=53vi015Mjq0CaDg&amp;lid=76024216&amp;s=1" TargetMode="External"/><Relationship Id="rId27" Type="http://schemas.openxmlformats.org/officeDocument/2006/relationships/image" Target="media/image15.jpeg"/><Relationship Id="rId30" Type="http://schemas.openxmlformats.org/officeDocument/2006/relationships/hyperlink" Target="http://newsletterclick.esab.com/mail/RLS?mid=1017477831&amp;guid=53vi015Mjq0CaDg&amp;lid=76024220&amp;s=1" TargetMode="External"/><Relationship Id="rId35" Type="http://schemas.openxmlformats.org/officeDocument/2006/relationships/image" Target="media/image17.jpeg"/><Relationship Id="rId43" Type="http://schemas.openxmlformats.org/officeDocument/2006/relationships/image" Target="media/image20.gif"/><Relationship Id="rId48" Type="http://schemas.openxmlformats.org/officeDocument/2006/relationships/hyperlink" Target="http://newsletterclick.esab.com/mail/RLS?mid=1017477831&amp;guid=53vi015Mjq0CaDg&amp;lid=76024231&amp;s=1" TargetMode="External"/><Relationship Id="rId8" Type="http://schemas.openxmlformats.org/officeDocument/2006/relationships/hyperlink" Target="http://newsletterclick.esab.com/mail/RLS?mid=1017477831&amp;guid=53vi015Mjq0CaDg&amp;lid=76024212&amp;s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2019-04-30T08:37:00Z</dcterms:created>
  <dcterms:modified xsi:type="dcterms:W3CDTF">2019-04-30T08:37:00Z</dcterms:modified>
</cp:coreProperties>
</file>